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Default="00A9357A" w:rsidP="00A9357A">
      <w:pPr>
        <w:rPr>
          <w:rFonts w:ascii="Verdana" w:hAnsi="Verdana"/>
          <w:smallCaps/>
          <w:sz w:val="16"/>
          <w:szCs w:val="16"/>
        </w:rPr>
      </w:pPr>
    </w:p>
    <w:p w:rsidR="008345BE" w:rsidRPr="005F0D25" w:rsidRDefault="008345BE" w:rsidP="00A9357A">
      <w:pPr>
        <w:rPr>
          <w:rFonts w:ascii="Verdana" w:hAnsi="Verdana"/>
          <w:smallCaps/>
          <w:sz w:val="16"/>
          <w:szCs w:val="16"/>
        </w:rPr>
      </w:pP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</w:t>
      </w:r>
      <w:r w:rsidR="00DF6165" w:rsidRPr="00DF6165">
        <w:rPr>
          <w:rFonts w:ascii="Arial" w:hAnsi="Arial" w:cs="Arial"/>
          <w:lang w:val="bg-BG"/>
        </w:rPr>
        <w:t xml:space="preserve"> </w:t>
      </w:r>
      <w:r w:rsidR="00DF6165">
        <w:rPr>
          <w:rFonts w:ascii="Arial" w:hAnsi="Arial" w:cs="Arial"/>
          <w:lang w:val="bg-BG"/>
        </w:rPr>
        <w:t>за зона „</w:t>
      </w:r>
      <w:proofErr w:type="spellStart"/>
      <w:r w:rsidR="00DF6165">
        <w:rPr>
          <w:rFonts w:ascii="Arial" w:hAnsi="Arial" w:cs="Arial"/>
          <w:lang w:val="bg-BG"/>
        </w:rPr>
        <w:t>Соп</w:t>
      </w:r>
      <w:proofErr w:type="spellEnd"/>
      <w:r w:rsidR="00DF6165">
        <w:rPr>
          <w:rFonts w:ascii="Arial" w:hAnsi="Arial" w:cs="Arial"/>
          <w:lang w:val="bg-BG"/>
        </w:rPr>
        <w:t xml:space="preserve">“ с отреждане за </w:t>
      </w:r>
      <w:r w:rsidR="00DF6165" w:rsidRPr="00D36BBB">
        <w:rPr>
          <w:rFonts w:ascii="Arial" w:hAnsi="Arial" w:cs="Arial"/>
          <w:lang w:val="bg-BG"/>
        </w:rPr>
        <w:t>„Производство и съхранение на енергия от възобновяеми източници“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 xml:space="preserve">в обхвата на </w:t>
      </w:r>
      <w:r w:rsidR="00DF6165" w:rsidRPr="00DF6165">
        <w:rPr>
          <w:rFonts w:ascii="Arial" w:hAnsi="Arial" w:cs="Arial"/>
          <w:lang w:val="bg-BG"/>
        </w:rPr>
        <w:t xml:space="preserve">поземлен имот с идентификатор 02693.107.63, ПИ с идентификатор 02693.107.60 и ПИ с идентификатор 02693.107.19,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</w:t>
      </w:r>
      <w:proofErr w:type="spellStart"/>
      <w:r w:rsidR="00DF6165" w:rsidRPr="00DF6165">
        <w:rPr>
          <w:rFonts w:ascii="Arial" w:hAnsi="Arial" w:cs="Arial"/>
          <w:lang w:val="bg-BG"/>
        </w:rPr>
        <w:t>Ибидимици</w:t>
      </w:r>
      <w:proofErr w:type="spellEnd"/>
      <w:r w:rsidR="00DF6165" w:rsidRPr="00DF6165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8345BE" w:rsidRDefault="008345BE" w:rsidP="00A9357A">
      <w:pPr>
        <w:pStyle w:val="3"/>
        <w:ind w:right="0"/>
        <w:jc w:val="both"/>
        <w:rPr>
          <w:rFonts w:ascii="Arial" w:hAnsi="Arial" w:cs="Arial"/>
        </w:rPr>
      </w:pPr>
    </w:p>
    <w:p w:rsidR="008345BE" w:rsidRPr="00E124CD" w:rsidRDefault="008345BE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8345BE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7730C8" w:rsidRPr="007730C8">
        <w:rPr>
          <w:rFonts w:ascii="Arial" w:hAnsi="Arial" w:cs="Arial"/>
          <w:lang w:val="bg-BG"/>
        </w:rPr>
        <w:t>70.00 – 781 (1) / 14.10.2024 год. от „РАЗЛОГ БИОЕНЕРДЖИ“ ЕООД, ЕИК 201053171, със седалище и адрес на управление – Държава: БЪЛГАРИЯ, Област: София, Община: Столична, Населено място:</w:t>
      </w:r>
      <w:bookmarkStart w:id="0" w:name="_GoBack"/>
      <w:bookmarkEnd w:id="0"/>
      <w:r w:rsidR="007730C8" w:rsidRPr="007730C8">
        <w:rPr>
          <w:rFonts w:ascii="Arial" w:hAnsi="Arial" w:cs="Arial"/>
          <w:lang w:val="bg-BG"/>
        </w:rPr>
        <w:t>,  представлявано от Георги Пулев, чрез упълномощени представители</w:t>
      </w:r>
      <w:r w:rsidR="00215431" w:rsidRPr="00215431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</w:t>
      </w:r>
      <w:r w:rsidR="00DF6165" w:rsidRPr="00DF6165">
        <w:rPr>
          <w:rFonts w:ascii="Arial" w:hAnsi="Arial" w:cs="Arial"/>
          <w:lang w:val="bg-BG"/>
        </w:rPr>
        <w:t xml:space="preserve">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</w:t>
      </w:r>
      <w:proofErr w:type="spellStart"/>
      <w:r w:rsidR="00DF6165" w:rsidRPr="00DF6165">
        <w:rPr>
          <w:rFonts w:ascii="Arial" w:hAnsi="Arial" w:cs="Arial"/>
          <w:lang w:val="bg-BG"/>
        </w:rPr>
        <w:t>Ибидимици</w:t>
      </w:r>
      <w:proofErr w:type="spellEnd"/>
      <w:r w:rsidR="00DF6165" w:rsidRPr="00DF6165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DF6165" w:rsidRPr="00DF6165">
        <w:rPr>
          <w:rFonts w:ascii="Arial" w:hAnsi="Arial" w:cs="Arial"/>
          <w:lang w:val="bg-BG"/>
        </w:rPr>
        <w:t>местн</w:t>
      </w:r>
      <w:proofErr w:type="spellEnd"/>
      <w:r w:rsidR="00DF6165" w:rsidRPr="00DF6165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</w:t>
      </w:r>
      <w:r w:rsidR="00DF6165">
        <w:rPr>
          <w:rFonts w:ascii="Arial" w:hAnsi="Arial" w:cs="Arial"/>
          <w:lang w:val="bg-BG"/>
        </w:rPr>
        <w:t>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</w:t>
      </w: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 w:rsidRPr="00390FA6">
        <w:rPr>
          <w:rFonts w:ascii="Arial" w:hAnsi="Arial" w:cs="Arial"/>
          <w:lang w:val="bg-BG"/>
        </w:rPr>
        <w:t xml:space="preserve">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 xml:space="preserve">3 и чл.125, </w:t>
      </w:r>
      <w:proofErr w:type="spellStart"/>
      <w:r>
        <w:rPr>
          <w:rFonts w:ascii="Arial" w:hAnsi="Arial" w:cs="Arial"/>
        </w:rPr>
        <w:t>ал</w:t>
      </w:r>
      <w:proofErr w:type="spellEnd"/>
      <w:r w:rsidR="00DF6165">
        <w:rPr>
          <w:rFonts w:ascii="Arial" w:hAnsi="Arial" w:cs="Arial"/>
          <w:lang w:val="bg-BG"/>
        </w:rPr>
        <w:t>.</w:t>
      </w:r>
      <w:r>
        <w:rPr>
          <w:rFonts w:ascii="Arial" w:hAnsi="Arial" w:cs="Arial"/>
        </w:rPr>
        <w:t>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lastRenderedPageBreak/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68563A" w:rsidRPr="0068563A">
        <w:rPr>
          <w:rFonts w:ascii="Arial" w:hAnsi="Arial" w:cs="Arial"/>
          <w:lang w:val="bg-BG"/>
        </w:rPr>
        <w:t xml:space="preserve">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68563A" w:rsidRPr="0068563A">
        <w:rPr>
          <w:rFonts w:ascii="Arial" w:hAnsi="Arial" w:cs="Arial"/>
          <w:lang w:val="bg-BG"/>
        </w:rPr>
        <w:t>местн</w:t>
      </w:r>
      <w:proofErr w:type="spellEnd"/>
      <w:r w:rsidR="0068563A" w:rsidRPr="0068563A">
        <w:rPr>
          <w:rFonts w:ascii="Arial" w:hAnsi="Arial" w:cs="Arial"/>
          <w:lang w:val="bg-BG"/>
        </w:rPr>
        <w:t>. „</w:t>
      </w:r>
      <w:proofErr w:type="spellStart"/>
      <w:r w:rsidR="0068563A" w:rsidRPr="0068563A">
        <w:rPr>
          <w:rFonts w:ascii="Arial" w:hAnsi="Arial" w:cs="Arial"/>
          <w:lang w:val="bg-BG"/>
        </w:rPr>
        <w:t>Ибидимици</w:t>
      </w:r>
      <w:proofErr w:type="spellEnd"/>
      <w:r w:rsidR="0068563A" w:rsidRPr="0068563A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68563A" w:rsidRPr="0068563A">
        <w:rPr>
          <w:rFonts w:ascii="Arial" w:hAnsi="Arial" w:cs="Arial"/>
          <w:lang w:val="bg-BG"/>
        </w:rPr>
        <w:t>местн</w:t>
      </w:r>
      <w:proofErr w:type="spellEnd"/>
      <w:r w:rsidR="0068563A" w:rsidRPr="0068563A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68563A" w:rsidRPr="0068563A">
        <w:rPr>
          <w:rFonts w:ascii="Arial" w:hAnsi="Arial" w:cs="Arial"/>
          <w:lang w:val="bg-BG"/>
        </w:rPr>
        <w:t>местн</w:t>
      </w:r>
      <w:proofErr w:type="spellEnd"/>
      <w:r w:rsidR="0068563A" w:rsidRPr="0068563A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Разлог, област Благоевград</w:t>
      </w:r>
      <w:r w:rsidR="0097706B" w:rsidRPr="0068563A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7730C8" w:rsidRPr="007730C8">
        <w:rPr>
          <w:rFonts w:ascii="Arial" w:hAnsi="Arial" w:cs="Arial"/>
          <w:lang w:val="bg-BG"/>
        </w:rPr>
        <w:t>„</w:t>
      </w:r>
      <w:proofErr w:type="spellStart"/>
      <w:r w:rsidR="007730C8" w:rsidRPr="007730C8">
        <w:rPr>
          <w:rFonts w:ascii="Arial" w:hAnsi="Arial" w:cs="Arial"/>
          <w:lang w:val="bg-BG"/>
        </w:rPr>
        <w:t>Соп</w:t>
      </w:r>
      <w:proofErr w:type="spellEnd"/>
      <w:r w:rsidR="007730C8" w:rsidRPr="007730C8">
        <w:rPr>
          <w:rFonts w:ascii="Arial" w:hAnsi="Arial" w:cs="Arial"/>
          <w:lang w:val="bg-BG"/>
        </w:rPr>
        <w:t>“</w:t>
      </w:r>
      <w:r w:rsidRPr="007730C8">
        <w:rPr>
          <w:rFonts w:ascii="Arial" w:hAnsi="Arial" w:cs="Arial"/>
          <w:lang w:val="bg-BG"/>
        </w:rPr>
        <w:t>: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7730C8" w:rsidRPr="000A6544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>
        <w:rPr>
          <w:rFonts w:ascii="Arial" w:hAnsi="Arial" w:cs="Arial"/>
          <w:lang w:val="bg-BG"/>
        </w:rPr>
        <w:t>1,8</w:t>
      </w:r>
    </w:p>
    <w:p w:rsidR="007730C8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  <w:r>
        <w:rPr>
          <w:rFonts w:ascii="Arial" w:hAnsi="Arial" w:cs="Arial"/>
          <w:lang w:val="bg-BG"/>
        </w:rPr>
        <w:t>( височината се отнася за съоръжения )</w:t>
      </w:r>
    </w:p>
    <w:p w:rsidR="004B0662" w:rsidRPr="001662ED" w:rsidRDefault="004B0662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4B0662">
        <w:rPr>
          <w:rFonts w:ascii="Arial" w:hAnsi="Arial" w:cs="Arial"/>
          <w:lang w:val="bg-BG"/>
        </w:rPr>
        <w:t>Минимална озеленена площ – 30%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 xml:space="preserve">застрояване с отреждане </w:t>
      </w:r>
      <w:r w:rsidR="007730C8" w:rsidRPr="007730C8">
        <w:rPr>
          <w:rFonts w:ascii="Arial" w:hAnsi="Arial" w:cs="Arial"/>
          <w:lang w:val="bg-BG"/>
        </w:rPr>
        <w:t xml:space="preserve">за 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</w:t>
      </w:r>
      <w:proofErr w:type="spellStart"/>
      <w:r w:rsidR="007730C8" w:rsidRPr="007730C8">
        <w:rPr>
          <w:rFonts w:ascii="Arial" w:hAnsi="Arial" w:cs="Arial"/>
          <w:lang w:val="bg-BG"/>
        </w:rPr>
        <w:t>Ибидимици</w:t>
      </w:r>
      <w:proofErr w:type="spellEnd"/>
      <w:r w:rsidR="007730C8" w:rsidRPr="007730C8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 xml:space="preserve">. „Садих – Калугеров дол“, по одобрена КК и КР на землище на </w:t>
      </w:r>
      <w:r w:rsidR="00D47ED3">
        <w:rPr>
          <w:rFonts w:ascii="Arial" w:hAnsi="Arial" w:cs="Arial"/>
          <w:lang w:val="bg-BG"/>
        </w:rPr>
        <w:t xml:space="preserve">                        </w:t>
      </w:r>
      <w:r w:rsidR="007730C8" w:rsidRPr="007730C8">
        <w:rPr>
          <w:rFonts w:ascii="Arial" w:hAnsi="Arial" w:cs="Arial"/>
          <w:lang w:val="bg-BG"/>
        </w:rPr>
        <w:t>с. Долно Драглище, община Разлог, област Благоевград</w:t>
      </w:r>
      <w:r w:rsidR="007730C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</w:t>
      </w:r>
      <w:r w:rsidR="007730C8" w:rsidRPr="007730C8">
        <w:rPr>
          <w:rFonts w:ascii="Arial" w:hAnsi="Arial" w:cs="Arial"/>
          <w:lang w:val="bg-BG"/>
        </w:rPr>
        <w:t xml:space="preserve">„Производство и съхранение на енергия от възобновяеми източници“ в обхвата на поземлен имот с идентификатор 02693.107.63, ПИ с идентификатор 02693.107.60 и ПИ с идентификатор 02693.107.19,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</w:t>
      </w:r>
      <w:proofErr w:type="spellStart"/>
      <w:r w:rsidR="007730C8" w:rsidRPr="007730C8">
        <w:rPr>
          <w:rFonts w:ascii="Arial" w:hAnsi="Arial" w:cs="Arial"/>
          <w:lang w:val="bg-BG"/>
        </w:rPr>
        <w:t>Ибидимици</w:t>
      </w:r>
      <w:proofErr w:type="spellEnd"/>
      <w:r w:rsidR="007730C8" w:rsidRPr="007730C8">
        <w:rPr>
          <w:rFonts w:ascii="Arial" w:hAnsi="Arial" w:cs="Arial"/>
          <w:lang w:val="bg-BG"/>
        </w:rPr>
        <w:t>“ по одобрена КК и КР на землище на с. Баня, общ. Разлог), ПИ с идентификатор 22602.61.31 (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 xml:space="preserve">. „Садих“, землище на с. Долно Драглище, общ. Разлог) и ПИ с идентификатор 22602.61.80, </w:t>
      </w:r>
      <w:proofErr w:type="spellStart"/>
      <w:r w:rsidR="007730C8" w:rsidRPr="007730C8">
        <w:rPr>
          <w:rFonts w:ascii="Arial" w:hAnsi="Arial" w:cs="Arial"/>
          <w:lang w:val="bg-BG"/>
        </w:rPr>
        <w:t>местн</w:t>
      </w:r>
      <w:proofErr w:type="spellEnd"/>
      <w:r w:rsidR="007730C8" w:rsidRPr="007730C8">
        <w:rPr>
          <w:rFonts w:ascii="Arial" w:hAnsi="Arial" w:cs="Arial"/>
          <w:lang w:val="bg-BG"/>
        </w:rPr>
        <w:t>. „Садих – Калугеров дол“, по одобрена КК и КР на землище на с. Долно Драглище, община Разлог,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7730C8" w:rsidRPr="007730C8" w:rsidRDefault="00A9357A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124а,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5,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109,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8918BD">
        <w:rPr>
          <w:rFonts w:ascii="Arial" w:hAnsi="Arial" w:cs="Arial"/>
          <w:lang w:val="bg-BG"/>
        </w:rPr>
        <w:t xml:space="preserve">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110,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3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125</w:t>
      </w:r>
      <w:r>
        <w:rPr>
          <w:rFonts w:ascii="Arial" w:hAnsi="Arial" w:cs="Arial"/>
          <w:lang w:val="bg-BG"/>
        </w:rPr>
        <w:t>,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A83C3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r w:rsidRPr="008918BD">
        <w:rPr>
          <w:rFonts w:ascii="Arial" w:hAnsi="Arial" w:cs="Arial"/>
          <w:lang w:val="bg-BG"/>
        </w:rPr>
        <w:t>от ЗУТ, във връзка с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59,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60 и при условията на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12,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 от ЗУТ и чл.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21, ал.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1, т.</w:t>
      </w:r>
      <w:r w:rsidR="00A83C37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11 от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 w:rsidR="008345BE">
        <w:rPr>
          <w:rFonts w:ascii="Arial" w:hAnsi="Arial" w:cs="Arial"/>
          <w:lang w:val="bg-BG"/>
        </w:rPr>
        <w:t>Инвестиционн</w:t>
      </w:r>
      <w:r w:rsidR="007730C8" w:rsidRPr="007730C8">
        <w:rPr>
          <w:rFonts w:ascii="Arial" w:hAnsi="Arial" w:cs="Arial"/>
          <w:lang w:val="bg-BG"/>
        </w:rPr>
        <w:t>и намерения за изграждане на енергийни обекти по смисъла на §1 т.23 от ДР на ЗЕ, а именно – фотоволтаична електрическа централа (ФЕЦ) и система за съхранение на електрическа енергия чрез батерии (ССЕЕБ), заедно с прилежащата техническа инфраструктура за присъединяването на енергийните обекти към електропреносната и/или електроразпределителната мрежа.</w:t>
      </w:r>
    </w:p>
    <w:p w:rsidR="00A9357A" w:rsidRDefault="007730C8" w:rsidP="007730C8">
      <w:pPr>
        <w:ind w:right="327" w:firstLine="720"/>
        <w:jc w:val="both"/>
        <w:rPr>
          <w:rFonts w:ascii="Arial" w:hAnsi="Arial" w:cs="Arial"/>
          <w:lang w:val="bg-BG"/>
        </w:rPr>
      </w:pPr>
      <w:r w:rsidRPr="007730C8">
        <w:rPr>
          <w:rFonts w:ascii="Arial" w:hAnsi="Arial" w:cs="Arial"/>
          <w:lang w:val="bg-BG"/>
        </w:rPr>
        <w:t xml:space="preserve">Инвестиционното предложение </w:t>
      </w:r>
      <w:r w:rsidR="008345BE">
        <w:rPr>
          <w:rFonts w:ascii="Arial" w:hAnsi="Arial" w:cs="Arial"/>
          <w:lang w:val="bg-BG"/>
        </w:rPr>
        <w:t xml:space="preserve">да </w:t>
      </w:r>
      <w:r w:rsidRPr="007730C8">
        <w:rPr>
          <w:rFonts w:ascii="Arial" w:hAnsi="Arial" w:cs="Arial"/>
          <w:lang w:val="bg-BG"/>
        </w:rPr>
        <w:t xml:space="preserve">е съобразено с целите и политиката на Европейския съюз за увеличаване на дела на Възобновяемите енергийни източници в енергийния микс, </w:t>
      </w:r>
      <w:proofErr w:type="spellStart"/>
      <w:r w:rsidRPr="007730C8">
        <w:rPr>
          <w:rFonts w:ascii="Arial" w:hAnsi="Arial" w:cs="Arial"/>
          <w:lang w:val="bg-BG"/>
        </w:rPr>
        <w:t>декарбонизация</w:t>
      </w:r>
      <w:proofErr w:type="spellEnd"/>
      <w:r w:rsidRPr="007730C8">
        <w:rPr>
          <w:rFonts w:ascii="Arial" w:hAnsi="Arial" w:cs="Arial"/>
          <w:lang w:val="bg-BG"/>
        </w:rPr>
        <w:t xml:space="preserve"> и неутралност по отношение на климата, които са изразени в Европейския Зелен пакт (</w:t>
      </w:r>
      <w:proofErr w:type="spellStart"/>
      <w:r w:rsidRPr="007730C8">
        <w:rPr>
          <w:rFonts w:ascii="Arial" w:hAnsi="Arial" w:cs="Arial"/>
          <w:lang w:val="bg-BG"/>
        </w:rPr>
        <w:t>European</w:t>
      </w:r>
      <w:proofErr w:type="spellEnd"/>
      <w:r w:rsidRPr="007730C8">
        <w:rPr>
          <w:rFonts w:ascii="Arial" w:hAnsi="Arial" w:cs="Arial"/>
          <w:lang w:val="bg-BG"/>
        </w:rPr>
        <w:t xml:space="preserve"> </w:t>
      </w:r>
      <w:proofErr w:type="spellStart"/>
      <w:r w:rsidRPr="007730C8">
        <w:rPr>
          <w:rFonts w:ascii="Arial" w:hAnsi="Arial" w:cs="Arial"/>
          <w:lang w:val="bg-BG"/>
        </w:rPr>
        <w:t>Green</w:t>
      </w:r>
      <w:proofErr w:type="spellEnd"/>
      <w:r w:rsidRPr="007730C8">
        <w:rPr>
          <w:rFonts w:ascii="Arial" w:hAnsi="Arial" w:cs="Arial"/>
          <w:lang w:val="bg-BG"/>
        </w:rPr>
        <w:t xml:space="preserve"> </w:t>
      </w:r>
      <w:proofErr w:type="spellStart"/>
      <w:r w:rsidRPr="007730C8">
        <w:rPr>
          <w:rFonts w:ascii="Arial" w:hAnsi="Arial" w:cs="Arial"/>
          <w:lang w:val="bg-BG"/>
        </w:rPr>
        <w:t>Deal</w:t>
      </w:r>
      <w:proofErr w:type="spellEnd"/>
      <w:r w:rsidRPr="007730C8">
        <w:rPr>
          <w:rFonts w:ascii="Arial" w:hAnsi="Arial" w:cs="Arial"/>
          <w:lang w:val="bg-BG"/>
        </w:rPr>
        <w:t>), Регламент (ЕС) 2018/1999 на Европейския парламент относно управлението на действията в областта на климата, Регламент (ЕС) 2022/2577 от 22.12.2022 година на Съвета за определяне на рамка за ускоряване на внедряването на енергия от възобновяеми източници.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7730C8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Мотивирано п</w:t>
      </w:r>
      <w:r w:rsidR="00A9357A">
        <w:rPr>
          <w:rFonts w:ascii="Arial" w:hAnsi="Arial" w:cs="Arial"/>
          <w:lang w:val="bg-BG"/>
        </w:rPr>
        <w:t>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7730C8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730C8">
        <w:rPr>
          <w:rFonts w:ascii="Arial" w:hAnsi="Arial" w:cs="Arial"/>
          <w:lang w:val="bg-BG"/>
        </w:rPr>
        <w:t xml:space="preserve"> </w:t>
      </w:r>
      <w:r w:rsidR="007730C8" w:rsidRPr="007730C8">
        <w:rPr>
          <w:rFonts w:ascii="Arial" w:hAnsi="Arial" w:cs="Arial"/>
          <w:lang w:val="bg-BG"/>
        </w:rPr>
        <w:t>съгласно чл.125 от ЗУТ</w:t>
      </w:r>
      <w:r w:rsidR="006A7C47">
        <w:rPr>
          <w:rFonts w:ascii="Arial" w:hAnsi="Arial" w:cs="Arial"/>
          <w:lang w:val="bg-BG"/>
        </w:rPr>
        <w:t>.</w:t>
      </w:r>
    </w:p>
    <w:p w:rsidR="00A9357A" w:rsidRPr="007730C8" w:rsidRDefault="007730C8" w:rsidP="007730C8">
      <w:pPr>
        <w:pStyle w:val="ad"/>
        <w:numPr>
          <w:ilvl w:val="0"/>
          <w:numId w:val="1"/>
        </w:numPr>
        <w:rPr>
          <w:rFonts w:ascii="Arial" w:hAnsi="Arial" w:cs="Arial"/>
          <w:lang w:val="bg-BG"/>
        </w:rPr>
      </w:pPr>
      <w:r w:rsidRPr="007730C8">
        <w:rPr>
          <w:rFonts w:ascii="Arial" w:hAnsi="Arial" w:cs="Arial"/>
          <w:lang w:val="bg-BG"/>
        </w:rPr>
        <w:t xml:space="preserve">Скици на поземлените имоти в </w:t>
      </w:r>
      <w:proofErr w:type="spellStart"/>
      <w:r w:rsidRPr="007730C8">
        <w:rPr>
          <w:rFonts w:ascii="Arial" w:hAnsi="Arial" w:cs="Arial"/>
          <w:lang w:val="bg-BG"/>
        </w:rPr>
        <w:t>местн</w:t>
      </w:r>
      <w:proofErr w:type="spellEnd"/>
      <w:r w:rsidRPr="007730C8">
        <w:rPr>
          <w:rFonts w:ascii="Arial" w:hAnsi="Arial" w:cs="Arial"/>
          <w:lang w:val="bg-BG"/>
        </w:rPr>
        <w:t>. „</w:t>
      </w:r>
      <w:proofErr w:type="spellStart"/>
      <w:r w:rsidRPr="007730C8">
        <w:rPr>
          <w:rFonts w:ascii="Arial" w:hAnsi="Arial" w:cs="Arial"/>
          <w:lang w:val="bg-BG"/>
        </w:rPr>
        <w:t>Ибидимици</w:t>
      </w:r>
      <w:proofErr w:type="spellEnd"/>
      <w:r w:rsidRPr="007730C8">
        <w:rPr>
          <w:rFonts w:ascii="Arial" w:hAnsi="Arial" w:cs="Arial"/>
          <w:lang w:val="bg-BG"/>
        </w:rPr>
        <w:t xml:space="preserve">“ по одобрена КК и КР на землище на село Баня, община Разлог от СГКК - гр. Благоевград. Скици на поземлените имоти в </w:t>
      </w:r>
      <w:proofErr w:type="spellStart"/>
      <w:r w:rsidRPr="007730C8">
        <w:rPr>
          <w:rFonts w:ascii="Arial" w:hAnsi="Arial" w:cs="Arial"/>
          <w:lang w:val="bg-BG"/>
        </w:rPr>
        <w:t>местн</w:t>
      </w:r>
      <w:proofErr w:type="spellEnd"/>
      <w:r w:rsidRPr="007730C8">
        <w:rPr>
          <w:rFonts w:ascii="Arial" w:hAnsi="Arial" w:cs="Arial"/>
          <w:lang w:val="bg-BG"/>
        </w:rPr>
        <w:t>. „Садих“ по одобрена КК и КР на землище на село Долно Драглище, община Разлог от СГКК - гр. Благоевград</w:t>
      </w:r>
      <w:r w:rsidR="00A9357A" w:rsidRPr="007730C8">
        <w:rPr>
          <w:rFonts w:ascii="Arial" w:hAnsi="Arial" w:cs="Arial"/>
          <w:lang w:val="bg-BG"/>
        </w:rPr>
        <w:t>.</w:t>
      </w:r>
    </w:p>
    <w:p w:rsidR="00A9357A" w:rsidRDefault="00915C34" w:rsidP="007730C8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915C34">
        <w:rPr>
          <w:rFonts w:ascii="Arial" w:hAnsi="Arial" w:cs="Arial"/>
          <w:lang w:val="bg-BG"/>
        </w:rPr>
        <w:t xml:space="preserve">Документ за собственост – </w:t>
      </w:r>
      <w:r w:rsidR="007730C8" w:rsidRPr="007730C8">
        <w:rPr>
          <w:rFonts w:ascii="Arial" w:hAnsi="Arial" w:cs="Arial"/>
          <w:lang w:val="bg-BG"/>
        </w:rPr>
        <w:t>актове за частна общинска собственост на недвижимите имоти вписани в Служба по вписванията – 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701D9E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sectPr w:rsidR="00D753C3" w:rsidRPr="00C43FA9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02C" w:rsidRDefault="00C2602C">
      <w:r>
        <w:separator/>
      </w:r>
    </w:p>
  </w:endnote>
  <w:endnote w:type="continuationSeparator" w:id="0">
    <w:p w:rsidR="00C2602C" w:rsidRDefault="00C2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C2602C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02C" w:rsidRDefault="00C2602C">
      <w:r>
        <w:separator/>
      </w:r>
    </w:p>
  </w:footnote>
  <w:footnote w:type="continuationSeparator" w:id="0">
    <w:p w:rsidR="00C2602C" w:rsidRDefault="00C2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C2602C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84B5B"/>
    <w:rsid w:val="001F7B7F"/>
    <w:rsid w:val="00201CB6"/>
    <w:rsid w:val="00215431"/>
    <w:rsid w:val="003C6B6F"/>
    <w:rsid w:val="003F60FD"/>
    <w:rsid w:val="00444828"/>
    <w:rsid w:val="004908D6"/>
    <w:rsid w:val="004B0662"/>
    <w:rsid w:val="00553558"/>
    <w:rsid w:val="005B526F"/>
    <w:rsid w:val="005C4768"/>
    <w:rsid w:val="005D397B"/>
    <w:rsid w:val="0068563A"/>
    <w:rsid w:val="006A7C47"/>
    <w:rsid w:val="006F0D38"/>
    <w:rsid w:val="00701D9E"/>
    <w:rsid w:val="007730C8"/>
    <w:rsid w:val="008345BE"/>
    <w:rsid w:val="008D2812"/>
    <w:rsid w:val="008F6ED6"/>
    <w:rsid w:val="00915C34"/>
    <w:rsid w:val="0097706B"/>
    <w:rsid w:val="00A142D0"/>
    <w:rsid w:val="00A83C37"/>
    <w:rsid w:val="00A9357A"/>
    <w:rsid w:val="00AB70B7"/>
    <w:rsid w:val="00B04BF8"/>
    <w:rsid w:val="00BA67FF"/>
    <w:rsid w:val="00C04CF3"/>
    <w:rsid w:val="00C2602C"/>
    <w:rsid w:val="00CE32DF"/>
    <w:rsid w:val="00D02722"/>
    <w:rsid w:val="00D47ED3"/>
    <w:rsid w:val="00D53514"/>
    <w:rsid w:val="00D753C3"/>
    <w:rsid w:val="00DF6165"/>
    <w:rsid w:val="00E81501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0AF5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773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27</cp:revision>
  <cp:lastPrinted>2024-12-12T13:58:00Z</cp:lastPrinted>
  <dcterms:created xsi:type="dcterms:W3CDTF">2023-04-25T10:38:00Z</dcterms:created>
  <dcterms:modified xsi:type="dcterms:W3CDTF">2024-12-30T09:43:00Z</dcterms:modified>
</cp:coreProperties>
</file>