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121"/>
        <w:tblW w:w="10377" w:type="dxa"/>
        <w:tblLayout w:type="fixed"/>
        <w:tblLook w:val="04A0" w:firstRow="1" w:lastRow="0" w:firstColumn="1" w:lastColumn="0" w:noHBand="0" w:noVBand="1"/>
      </w:tblPr>
      <w:tblGrid>
        <w:gridCol w:w="1354"/>
        <w:gridCol w:w="3757"/>
        <w:gridCol w:w="3980"/>
        <w:gridCol w:w="1286"/>
      </w:tblGrid>
      <w:tr w:rsidR="00EE67A9" w:rsidRPr="009805D5" w:rsidTr="007662B8">
        <w:trPr>
          <w:trHeight w:val="628"/>
        </w:trPr>
        <w:tc>
          <w:tcPr>
            <w:tcW w:w="1354" w:type="dxa"/>
            <w:vMerge w:val="restart"/>
            <w:shd w:val="clear" w:color="auto" w:fill="auto"/>
          </w:tcPr>
          <w:p w:rsidR="00EE67A9" w:rsidRPr="009805D5" w:rsidRDefault="00EE67A9" w:rsidP="007662B8">
            <w:pPr>
              <w:widowControl/>
              <w:rPr>
                <w:rFonts w:ascii="Calibri" w:eastAsia="Calibri" w:hAnsi="Calibri" w:cs="Times New Roman"/>
                <w:color w:val="auto"/>
                <w:sz w:val="22"/>
                <w:szCs w:val="22"/>
                <w:lang w:val="en-GB" w:eastAsia="en-US" w:bidi="ar-SA"/>
              </w:rPr>
            </w:pPr>
            <w:r w:rsidRPr="009805D5">
              <w:rPr>
                <w:rFonts w:ascii="Calibri" w:eastAsia="Calibri" w:hAnsi="Calibri" w:cs="Times New Roman"/>
                <w:noProof/>
                <w:color w:val="auto"/>
                <w:sz w:val="22"/>
                <w:szCs w:val="22"/>
                <w:lang w:bidi="ar-SA"/>
              </w:rPr>
              <w:drawing>
                <wp:anchor distT="0" distB="0" distL="114300" distR="114300" simplePos="0" relativeHeight="251660288" behindDoc="1" locked="0" layoutInCell="1" allowOverlap="1" wp14:anchorId="2DBB0DB7" wp14:editId="7C0A0157">
                  <wp:simplePos x="0" y="0"/>
                  <wp:positionH relativeFrom="column">
                    <wp:posOffset>-160655</wp:posOffset>
                  </wp:positionH>
                  <wp:positionV relativeFrom="paragraph">
                    <wp:posOffset>72390</wp:posOffset>
                  </wp:positionV>
                  <wp:extent cx="882650" cy="1010285"/>
                  <wp:effectExtent l="0" t="0" r="0" b="0"/>
                  <wp:wrapNone/>
                  <wp:docPr id="1" name="Картина 1" descr="C:\Users\tdami\AppData\Local\Microsoft\Windows\INetCache\Content.Word\LogO_RazloG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7" descr="C:\Users\tdami\AppData\Local\Microsoft\Windows\INetCache\Content.Word\LogO_RazloG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010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57" w:type="dxa"/>
            <w:shd w:val="clear" w:color="auto" w:fill="auto"/>
          </w:tcPr>
          <w:p w:rsidR="00EE67A9" w:rsidRPr="00C3780D" w:rsidRDefault="00EE67A9" w:rsidP="007662B8">
            <w:pPr>
              <w:widowControl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val="en-GB" w:eastAsia="en-US" w:bidi="ar-SA"/>
              </w:rPr>
            </w:pPr>
            <w:r w:rsidRPr="00C3780D"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val="en-GB" w:eastAsia="en-US" w:bidi="ar-SA"/>
              </w:rPr>
              <w:t>ОБЩИНА РАЗЛОГ</w:t>
            </w:r>
          </w:p>
        </w:tc>
        <w:tc>
          <w:tcPr>
            <w:tcW w:w="5265" w:type="dxa"/>
            <w:gridSpan w:val="2"/>
            <w:shd w:val="clear" w:color="auto" w:fill="auto"/>
          </w:tcPr>
          <w:p w:rsidR="00EE67A9" w:rsidRPr="00C3780D" w:rsidRDefault="00EE67A9" w:rsidP="007662B8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GB" w:eastAsia="en-US" w:bidi="ar-SA"/>
              </w:rPr>
            </w:pPr>
            <w:r w:rsidRPr="00C3780D"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val="en-GB" w:eastAsia="en-US" w:bidi="ar-SA"/>
              </w:rPr>
              <w:t>MUNICIPALITY OF RAZLOG</w:t>
            </w:r>
          </w:p>
        </w:tc>
      </w:tr>
      <w:tr w:rsidR="00EE67A9" w:rsidRPr="009805D5" w:rsidTr="007662B8">
        <w:trPr>
          <w:trHeight w:val="241"/>
        </w:trPr>
        <w:tc>
          <w:tcPr>
            <w:tcW w:w="1354" w:type="dxa"/>
            <w:vMerge/>
            <w:shd w:val="clear" w:color="auto" w:fill="auto"/>
          </w:tcPr>
          <w:p w:rsidR="00EE67A9" w:rsidRPr="009805D5" w:rsidRDefault="00EE67A9" w:rsidP="007662B8">
            <w:pPr>
              <w:widowControl/>
              <w:rPr>
                <w:rFonts w:ascii="Calibri" w:eastAsia="Calibri" w:hAnsi="Calibri" w:cs="Times New Roman"/>
                <w:color w:val="auto"/>
                <w:sz w:val="22"/>
                <w:szCs w:val="22"/>
                <w:lang w:val="en-GB" w:eastAsia="en-US" w:bidi="ar-SA"/>
              </w:rPr>
            </w:pPr>
          </w:p>
        </w:tc>
        <w:tc>
          <w:tcPr>
            <w:tcW w:w="9023" w:type="dxa"/>
            <w:gridSpan w:val="3"/>
            <w:shd w:val="clear" w:color="auto" w:fill="auto"/>
          </w:tcPr>
          <w:p w:rsidR="00EE67A9" w:rsidRPr="009805D5" w:rsidRDefault="00EE67A9" w:rsidP="007662B8">
            <w:pPr>
              <w:widowControl/>
              <w:rPr>
                <w:rFonts w:ascii="Calibri" w:eastAsia="Calibri" w:hAnsi="Calibri" w:cs="Times New Roman"/>
                <w:color w:val="auto"/>
                <w:sz w:val="22"/>
                <w:szCs w:val="22"/>
                <w:lang w:val="en-GB" w:eastAsia="en-US" w:bidi="ar-SA"/>
              </w:rPr>
            </w:pPr>
            <w:r w:rsidRPr="009805D5">
              <w:rPr>
                <w:rFonts w:ascii="Calibri" w:eastAsia="Calibri" w:hAnsi="Calibri" w:cs="Times New Roman"/>
                <w:noProof/>
                <w:color w:val="auto"/>
                <w:sz w:val="22"/>
                <w:szCs w:val="22"/>
                <w:lang w:bidi="ar-SA"/>
              </w:rPr>
              <w:drawing>
                <wp:anchor distT="0" distB="0" distL="114300" distR="114300" simplePos="0" relativeHeight="251659264" behindDoc="1" locked="0" layoutInCell="1" allowOverlap="1" wp14:anchorId="26E25AF9" wp14:editId="54C8B961">
                  <wp:simplePos x="0" y="0"/>
                  <wp:positionH relativeFrom="column">
                    <wp:posOffset>-6985</wp:posOffset>
                  </wp:positionH>
                  <wp:positionV relativeFrom="page">
                    <wp:posOffset>-1905</wp:posOffset>
                  </wp:positionV>
                  <wp:extent cx="5578475" cy="142240"/>
                  <wp:effectExtent l="0" t="0" r="3175" b="0"/>
                  <wp:wrapNone/>
                  <wp:docPr id="2" name="Картина 2" descr="C:\Users\tdami\AppData\Local\Microsoft\Windows\INetCache\Content.Word\Untitled-1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" descr="C:\Users\tdami\AppData\Local\Microsoft\Windows\INetCache\Content.Word\Untitled-1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8475" cy="14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67A9" w:rsidRPr="009805D5" w:rsidTr="007662B8">
        <w:trPr>
          <w:trHeight w:val="1404"/>
        </w:trPr>
        <w:tc>
          <w:tcPr>
            <w:tcW w:w="1354" w:type="dxa"/>
            <w:vMerge/>
            <w:shd w:val="clear" w:color="auto" w:fill="auto"/>
          </w:tcPr>
          <w:p w:rsidR="00EE67A9" w:rsidRPr="009805D5" w:rsidRDefault="00EE67A9" w:rsidP="007662B8">
            <w:pPr>
              <w:widowControl/>
              <w:rPr>
                <w:rFonts w:ascii="Calibri" w:eastAsia="Calibri" w:hAnsi="Calibri" w:cs="Times New Roman"/>
                <w:color w:val="auto"/>
                <w:sz w:val="22"/>
                <w:szCs w:val="22"/>
                <w:lang w:val="en-GB" w:eastAsia="en-US" w:bidi="ar-SA"/>
              </w:rPr>
            </w:pPr>
          </w:p>
        </w:tc>
        <w:tc>
          <w:tcPr>
            <w:tcW w:w="3757" w:type="dxa"/>
            <w:shd w:val="clear" w:color="auto" w:fill="auto"/>
          </w:tcPr>
          <w:p w:rsidR="00EE67A9" w:rsidRPr="009805D5" w:rsidRDefault="00EE67A9" w:rsidP="007662B8">
            <w:pPr>
              <w:widowControl/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</w:pPr>
            <w:proofErr w:type="spellStart"/>
            <w:r w:rsidRPr="009805D5"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  <w:t>ул</w:t>
            </w:r>
            <w:proofErr w:type="spellEnd"/>
            <w:r w:rsidRPr="009805D5"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  <w:t>. „</w:t>
            </w:r>
            <w:proofErr w:type="spellStart"/>
            <w:r w:rsidRPr="009805D5"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  <w:t>Стефан</w:t>
            </w:r>
            <w:proofErr w:type="spellEnd"/>
            <w:r w:rsidRPr="009805D5"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  <w:t xml:space="preserve"> </w:t>
            </w:r>
            <w:proofErr w:type="gramStart"/>
            <w:r w:rsidRPr="009805D5"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  <w:t>Стамболов“</w:t>
            </w:r>
            <w:proofErr w:type="gramEnd"/>
            <w:r w:rsidRPr="009805D5"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  <w:t xml:space="preserve">1, 2760 </w:t>
            </w:r>
            <w:proofErr w:type="spellStart"/>
            <w:r w:rsidRPr="009805D5"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  <w:t>Разлог</w:t>
            </w:r>
            <w:proofErr w:type="spellEnd"/>
          </w:p>
          <w:p w:rsidR="00EE67A9" w:rsidRPr="009805D5" w:rsidRDefault="00EE67A9" w:rsidP="007662B8">
            <w:pPr>
              <w:widowControl/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</w:pPr>
            <w:proofErr w:type="spellStart"/>
            <w:r w:rsidRPr="009805D5"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  <w:t>телефон</w:t>
            </w:r>
            <w:proofErr w:type="spellEnd"/>
            <w:r w:rsidRPr="009805D5"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  <w:t>: 0747 80 095</w:t>
            </w:r>
          </w:p>
          <w:p w:rsidR="00EE67A9" w:rsidRPr="009805D5" w:rsidRDefault="00EE67A9" w:rsidP="007662B8">
            <w:pPr>
              <w:widowControl/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</w:pPr>
            <w:r w:rsidRPr="009805D5"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  <w:t>E-mail: kmet@razlog.bg</w:t>
            </w:r>
          </w:p>
          <w:p w:rsidR="00EE67A9" w:rsidRPr="009805D5" w:rsidRDefault="00EE67A9" w:rsidP="007662B8">
            <w:pPr>
              <w:widowControl/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</w:pPr>
            <w:r w:rsidRPr="009805D5"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  <w:t>www.razlog.bg</w:t>
            </w:r>
          </w:p>
        </w:tc>
        <w:tc>
          <w:tcPr>
            <w:tcW w:w="3980" w:type="dxa"/>
            <w:shd w:val="clear" w:color="auto" w:fill="auto"/>
          </w:tcPr>
          <w:p w:rsidR="00EE67A9" w:rsidRPr="009805D5" w:rsidRDefault="00EE67A9" w:rsidP="007662B8">
            <w:pPr>
              <w:widowControl/>
              <w:jc w:val="right"/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</w:pPr>
            <w:r w:rsidRPr="009805D5"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  <w:t xml:space="preserve">1, Stefan </w:t>
            </w:r>
            <w:proofErr w:type="spellStart"/>
            <w:r w:rsidRPr="009805D5"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  <w:t>Stambolov</w:t>
            </w:r>
            <w:proofErr w:type="spellEnd"/>
            <w:r w:rsidRPr="009805D5"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  <w:t xml:space="preserve"> Str., 2760 </w:t>
            </w:r>
            <w:proofErr w:type="spellStart"/>
            <w:r w:rsidRPr="009805D5"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  <w:t>Razlog</w:t>
            </w:r>
            <w:proofErr w:type="spellEnd"/>
            <w:r w:rsidRPr="009805D5"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  <w:t>, Bulgaria</w:t>
            </w:r>
          </w:p>
          <w:p w:rsidR="00EE67A9" w:rsidRPr="009805D5" w:rsidRDefault="00EE67A9" w:rsidP="007662B8">
            <w:pPr>
              <w:widowControl/>
              <w:jc w:val="right"/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</w:pPr>
            <w:r w:rsidRPr="009805D5"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  <w:t xml:space="preserve">Phone: +359 747 80 095  </w:t>
            </w:r>
          </w:p>
          <w:p w:rsidR="00EE67A9" w:rsidRPr="009805D5" w:rsidRDefault="00EE67A9" w:rsidP="007662B8">
            <w:pPr>
              <w:widowControl/>
              <w:jc w:val="right"/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</w:pPr>
            <w:r w:rsidRPr="009805D5"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  <w:t>E-mail:  kmet@razlog.bg</w:t>
            </w:r>
          </w:p>
          <w:p w:rsidR="00EE67A9" w:rsidRPr="009805D5" w:rsidRDefault="00EE67A9" w:rsidP="007662B8">
            <w:pPr>
              <w:widowControl/>
              <w:jc w:val="right"/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</w:pPr>
            <w:r w:rsidRPr="009805D5">
              <w:rPr>
                <w:rFonts w:ascii="Calibri Light" w:eastAsia="Calibri" w:hAnsi="Calibri Light" w:cs="Calibri Light"/>
                <w:color w:val="auto"/>
                <w:sz w:val="20"/>
                <w:szCs w:val="20"/>
                <w:lang w:val="en-GB" w:eastAsia="en-US" w:bidi="ar-SA"/>
              </w:rPr>
              <w:t>www.razlog.bg</w:t>
            </w:r>
          </w:p>
        </w:tc>
        <w:tc>
          <w:tcPr>
            <w:tcW w:w="1284" w:type="dxa"/>
            <w:shd w:val="clear" w:color="auto" w:fill="auto"/>
          </w:tcPr>
          <w:p w:rsidR="00EE67A9" w:rsidRPr="009805D5" w:rsidRDefault="00EE67A9" w:rsidP="007662B8">
            <w:pPr>
              <w:widowControl/>
              <w:jc w:val="right"/>
              <w:rPr>
                <w:rFonts w:ascii="Calibri Light" w:eastAsia="Calibri" w:hAnsi="Calibri Light" w:cs="Calibri Light"/>
                <w:b/>
                <w:color w:val="auto"/>
                <w:sz w:val="20"/>
                <w:szCs w:val="20"/>
                <w:lang w:val="en-GB" w:eastAsia="en-US" w:bidi="ar-SA"/>
              </w:rPr>
            </w:pPr>
            <w:r w:rsidRPr="009805D5">
              <w:rPr>
                <w:rFonts w:ascii="Calibri" w:eastAsia="Calibri" w:hAnsi="Calibri" w:cs="Times New Roman"/>
                <w:noProof/>
                <w:color w:val="auto"/>
                <w:sz w:val="22"/>
                <w:szCs w:val="22"/>
                <w:lang w:bidi="ar-SA"/>
              </w:rPr>
              <w:drawing>
                <wp:anchor distT="0" distB="0" distL="114300" distR="114300" simplePos="0" relativeHeight="251661312" behindDoc="0" locked="0" layoutInCell="1" allowOverlap="1" wp14:anchorId="337C9D8C" wp14:editId="4EB4DF7F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3175</wp:posOffset>
                  </wp:positionV>
                  <wp:extent cx="692150" cy="692150"/>
                  <wp:effectExtent l="0" t="0" r="0" b="0"/>
                  <wp:wrapSquare wrapText="bothSides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9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EE67A9" w:rsidRPr="00C3780D" w:rsidRDefault="00EE67A9" w:rsidP="00EE67A9">
      <w:pPr>
        <w:widowControl/>
        <w:ind w:left="-567" w:right="-540"/>
        <w:jc w:val="both"/>
        <w:rPr>
          <w:rFonts w:ascii="Times New Roman" w:eastAsia="Times New Roman" w:hAnsi="Times New Roman" w:cs="Times New Roman"/>
          <w:color w:val="auto"/>
          <w:szCs w:val="20"/>
          <w:lang w:eastAsia="en-US" w:bidi="ar-SA"/>
        </w:rPr>
      </w:pPr>
      <w:r w:rsidRPr="00C3780D">
        <w:rPr>
          <w:rFonts w:ascii="Times New Roman" w:eastAsia="Times New Roman" w:hAnsi="Times New Roman" w:cs="Times New Roman"/>
          <w:color w:val="auto"/>
          <w:szCs w:val="20"/>
          <w:lang w:eastAsia="en-US" w:bidi="ar-SA"/>
        </w:rPr>
        <w:t>Вх.№...................</w:t>
      </w:r>
    </w:p>
    <w:p w:rsidR="00EE67A9" w:rsidRPr="00C3780D" w:rsidRDefault="00EE67A9" w:rsidP="00EE67A9">
      <w:pPr>
        <w:widowControl/>
        <w:ind w:left="-567" w:right="-540"/>
        <w:jc w:val="both"/>
        <w:rPr>
          <w:rFonts w:ascii="Times New Roman" w:eastAsia="Times New Roman" w:hAnsi="Times New Roman" w:cs="Times New Roman"/>
          <w:color w:val="auto"/>
          <w:szCs w:val="20"/>
          <w:lang w:eastAsia="en-US" w:bidi="ar-SA"/>
        </w:rPr>
      </w:pPr>
      <w:r w:rsidRPr="00C3780D">
        <w:rPr>
          <w:rFonts w:ascii="Times New Roman" w:eastAsia="Times New Roman" w:hAnsi="Times New Roman" w:cs="Times New Roman"/>
          <w:color w:val="auto"/>
          <w:szCs w:val="20"/>
          <w:lang w:eastAsia="en-US" w:bidi="ar-SA"/>
        </w:rPr>
        <w:t>............................</w:t>
      </w:r>
    </w:p>
    <w:p w:rsidR="00EE67A9" w:rsidRPr="00C3780D" w:rsidRDefault="00EE67A9" w:rsidP="00EE67A9">
      <w:pPr>
        <w:widowControl/>
        <w:tabs>
          <w:tab w:val="left" w:pos="1260"/>
        </w:tabs>
        <w:ind w:left="-567" w:right="-540"/>
        <w:jc w:val="both"/>
        <w:rPr>
          <w:rFonts w:ascii="Times New Roman" w:eastAsia="Times New Roman" w:hAnsi="Times New Roman" w:cs="Times New Roman"/>
          <w:b/>
          <w:color w:val="auto"/>
          <w:szCs w:val="20"/>
          <w:lang w:eastAsia="en-US" w:bidi="ar-SA"/>
        </w:rPr>
      </w:pPr>
      <w:r w:rsidRPr="00C3780D">
        <w:rPr>
          <w:rFonts w:ascii="Times New Roman" w:eastAsia="Times New Roman" w:hAnsi="Times New Roman" w:cs="Times New Roman"/>
          <w:b/>
          <w:color w:val="auto"/>
          <w:szCs w:val="20"/>
          <w:lang w:eastAsia="en-US" w:bidi="ar-SA"/>
        </w:rPr>
        <w:tab/>
      </w:r>
    </w:p>
    <w:p w:rsidR="00EE67A9" w:rsidRPr="00C3780D" w:rsidRDefault="00EE67A9" w:rsidP="00EE67A9">
      <w:pPr>
        <w:widowControl/>
        <w:ind w:left="-567" w:right="-540"/>
        <w:jc w:val="both"/>
        <w:rPr>
          <w:rFonts w:ascii="Times New Roman" w:eastAsia="Times New Roman" w:hAnsi="Times New Roman" w:cs="Times New Roman"/>
          <w:b/>
          <w:bCs/>
          <w:color w:val="auto"/>
          <w:szCs w:val="20"/>
          <w:lang w:eastAsia="en-US" w:bidi="ar-SA"/>
        </w:rPr>
      </w:pPr>
      <w:r w:rsidRPr="00C3780D">
        <w:rPr>
          <w:rFonts w:ascii="Times New Roman" w:eastAsia="Times New Roman" w:hAnsi="Times New Roman" w:cs="Times New Roman"/>
          <w:b/>
          <w:bCs/>
          <w:color w:val="auto"/>
          <w:szCs w:val="20"/>
          <w:lang w:eastAsia="en-US" w:bidi="ar-SA"/>
        </w:rPr>
        <w:t>ДО</w:t>
      </w:r>
    </w:p>
    <w:p w:rsidR="00EE67A9" w:rsidRPr="00C3780D" w:rsidRDefault="00B75B65" w:rsidP="00EE67A9">
      <w:pPr>
        <w:widowControl/>
        <w:ind w:left="-567" w:right="-540"/>
        <w:jc w:val="both"/>
        <w:rPr>
          <w:rFonts w:ascii="Times New Roman" w:eastAsia="Times New Roman" w:hAnsi="Times New Roman" w:cs="Times New Roman"/>
          <w:b/>
          <w:bCs/>
          <w:color w:val="auto"/>
          <w:szCs w:val="20"/>
          <w:lang w:eastAsia="en-US" w:bidi="ar-SA"/>
        </w:rPr>
      </w:pPr>
      <w:r w:rsidRPr="00C3780D">
        <w:rPr>
          <w:rFonts w:ascii="Times New Roman" w:eastAsia="Times New Roman" w:hAnsi="Times New Roman" w:cs="Times New Roman"/>
          <w:b/>
          <w:bCs/>
          <w:color w:val="auto"/>
          <w:szCs w:val="20"/>
          <w:lang w:eastAsia="en-US" w:bidi="ar-SA"/>
        </w:rPr>
        <w:t xml:space="preserve">АДВ. ИВАН ДИМИТРОВ </w:t>
      </w:r>
    </w:p>
    <w:p w:rsidR="00EE67A9" w:rsidRPr="00C3780D" w:rsidRDefault="00EE67A9" w:rsidP="00EE67A9">
      <w:pPr>
        <w:widowControl/>
        <w:ind w:left="-567" w:right="-540"/>
        <w:jc w:val="both"/>
        <w:rPr>
          <w:rFonts w:ascii="Times New Roman" w:eastAsia="Times New Roman" w:hAnsi="Times New Roman" w:cs="Times New Roman"/>
          <w:b/>
          <w:bCs/>
          <w:color w:val="auto"/>
          <w:szCs w:val="20"/>
          <w:lang w:eastAsia="en-US" w:bidi="ar-SA"/>
        </w:rPr>
      </w:pPr>
      <w:r w:rsidRPr="00C3780D">
        <w:rPr>
          <w:rFonts w:ascii="Times New Roman" w:eastAsia="Times New Roman" w:hAnsi="Times New Roman" w:cs="Times New Roman"/>
          <w:b/>
          <w:bCs/>
          <w:color w:val="auto"/>
          <w:szCs w:val="20"/>
          <w:lang w:eastAsia="en-US" w:bidi="ar-SA"/>
        </w:rPr>
        <w:t>ПРЕДСЕДАТЕЛ НА</w:t>
      </w:r>
    </w:p>
    <w:p w:rsidR="00EE67A9" w:rsidRPr="00C3780D" w:rsidRDefault="00EE67A9" w:rsidP="00EE67A9">
      <w:pPr>
        <w:widowControl/>
        <w:ind w:left="-567" w:right="-540"/>
        <w:jc w:val="both"/>
        <w:rPr>
          <w:rFonts w:ascii="Times New Roman" w:eastAsia="Times New Roman" w:hAnsi="Times New Roman" w:cs="Times New Roman"/>
          <w:b/>
          <w:bCs/>
          <w:color w:val="auto"/>
          <w:szCs w:val="20"/>
          <w:lang w:eastAsia="en-US" w:bidi="ar-SA"/>
        </w:rPr>
      </w:pPr>
      <w:r w:rsidRPr="00C3780D">
        <w:rPr>
          <w:rFonts w:ascii="Times New Roman" w:eastAsia="Times New Roman" w:hAnsi="Times New Roman" w:cs="Times New Roman"/>
          <w:b/>
          <w:bCs/>
          <w:color w:val="auto"/>
          <w:szCs w:val="20"/>
          <w:lang w:eastAsia="en-US" w:bidi="ar-SA"/>
        </w:rPr>
        <w:t>ОБЩИНСКИ СЪВЕТ-РАЗЛОГ</w:t>
      </w:r>
    </w:p>
    <w:p w:rsidR="00EE67A9" w:rsidRPr="001C2C0F" w:rsidRDefault="00EE67A9" w:rsidP="00EE67A9">
      <w:pPr>
        <w:widowControl/>
        <w:ind w:left="-360" w:right="-540"/>
        <w:jc w:val="both"/>
        <w:rPr>
          <w:rFonts w:ascii="Tahoma" w:eastAsia="Times New Roman" w:hAnsi="Tahoma" w:cs="Tahoma"/>
          <w:b/>
          <w:bCs/>
          <w:color w:val="auto"/>
          <w:sz w:val="20"/>
          <w:szCs w:val="20"/>
          <w:lang w:eastAsia="en-US" w:bidi="ar-SA"/>
        </w:rPr>
      </w:pPr>
    </w:p>
    <w:p w:rsidR="00EE67A9" w:rsidRPr="00C3780D" w:rsidRDefault="00EE67A9" w:rsidP="00EE67A9">
      <w:pPr>
        <w:pStyle w:val="a3"/>
        <w:jc w:val="center"/>
        <w:rPr>
          <w:rFonts w:ascii="Times New Roman" w:hAnsi="Times New Roman" w:cs="Times New Roman"/>
          <w:b/>
          <w:szCs w:val="20"/>
          <w:lang w:eastAsia="en-US" w:bidi="ar-SA"/>
        </w:rPr>
      </w:pPr>
      <w:r w:rsidRPr="00C3780D">
        <w:rPr>
          <w:rFonts w:ascii="Times New Roman" w:hAnsi="Times New Roman" w:cs="Times New Roman"/>
          <w:b/>
          <w:szCs w:val="20"/>
          <w:lang w:eastAsia="en-US" w:bidi="ar-SA"/>
        </w:rPr>
        <w:t>П Р Е Д Л О Ж Е Н И Е</w:t>
      </w:r>
    </w:p>
    <w:p w:rsidR="00B75B65" w:rsidRPr="00B5331A" w:rsidRDefault="00B75B65" w:rsidP="00EE67A9">
      <w:pPr>
        <w:pStyle w:val="a3"/>
        <w:jc w:val="center"/>
        <w:rPr>
          <w:rFonts w:ascii="Times New Roman" w:hAnsi="Times New Roman" w:cs="Times New Roman"/>
          <w:b/>
          <w:sz w:val="14"/>
          <w:szCs w:val="20"/>
          <w:lang w:eastAsia="en-US" w:bidi="ar-SA"/>
        </w:rPr>
      </w:pPr>
    </w:p>
    <w:p w:rsidR="00EE67A9" w:rsidRPr="00C3780D" w:rsidRDefault="00EE67A9" w:rsidP="00616A73">
      <w:pPr>
        <w:pStyle w:val="a3"/>
        <w:jc w:val="center"/>
        <w:rPr>
          <w:rFonts w:ascii="Times New Roman" w:hAnsi="Times New Roman" w:cs="Times New Roman"/>
          <w:b/>
          <w:i/>
          <w:szCs w:val="20"/>
          <w:lang w:eastAsia="en-US" w:bidi="ar-SA"/>
        </w:rPr>
      </w:pPr>
      <w:r w:rsidRPr="00C3780D">
        <w:rPr>
          <w:rFonts w:ascii="Times New Roman" w:hAnsi="Times New Roman" w:cs="Times New Roman"/>
          <w:b/>
          <w:i/>
          <w:szCs w:val="20"/>
          <w:lang w:eastAsia="en-US" w:bidi="ar-SA"/>
        </w:rPr>
        <w:t>От</w:t>
      </w:r>
      <w:r w:rsidR="00C80E33">
        <w:rPr>
          <w:rFonts w:ascii="Times New Roman" w:hAnsi="Times New Roman" w:cs="Times New Roman"/>
          <w:b/>
          <w:i/>
          <w:szCs w:val="20"/>
          <w:lang w:eastAsia="en-US" w:bidi="ar-SA"/>
        </w:rPr>
        <w:t xml:space="preserve"> инж. Красимир Герчев </w:t>
      </w:r>
      <w:r w:rsidR="00B75B65" w:rsidRPr="00C3780D">
        <w:rPr>
          <w:rFonts w:ascii="Times New Roman" w:hAnsi="Times New Roman" w:cs="Times New Roman"/>
          <w:b/>
          <w:i/>
          <w:szCs w:val="20"/>
          <w:lang w:eastAsia="en-US" w:bidi="ar-SA"/>
        </w:rPr>
        <w:t xml:space="preserve">– </w:t>
      </w:r>
      <w:r w:rsidR="00616A73" w:rsidRPr="00C3780D">
        <w:rPr>
          <w:rFonts w:ascii="Times New Roman" w:hAnsi="Times New Roman" w:cs="Times New Roman"/>
          <w:b/>
          <w:i/>
          <w:szCs w:val="20"/>
          <w:lang w:eastAsia="en-US" w:bidi="ar-SA"/>
        </w:rPr>
        <w:t xml:space="preserve"> </w:t>
      </w:r>
      <w:r w:rsidR="00B75B65" w:rsidRPr="00C3780D">
        <w:rPr>
          <w:rFonts w:ascii="Times New Roman" w:hAnsi="Times New Roman" w:cs="Times New Roman"/>
          <w:b/>
          <w:i/>
          <w:szCs w:val="20"/>
          <w:lang w:eastAsia="en-US" w:bidi="ar-SA"/>
        </w:rPr>
        <w:t xml:space="preserve">Кмет </w:t>
      </w:r>
      <w:r w:rsidR="00616A73" w:rsidRPr="00C3780D">
        <w:rPr>
          <w:rFonts w:ascii="Times New Roman" w:hAnsi="Times New Roman" w:cs="Times New Roman"/>
          <w:b/>
          <w:i/>
          <w:szCs w:val="20"/>
          <w:lang w:eastAsia="en-US" w:bidi="ar-SA"/>
        </w:rPr>
        <w:t xml:space="preserve">на Община Разлог </w:t>
      </w:r>
    </w:p>
    <w:p w:rsidR="00B75B65" w:rsidRPr="001C2C0F" w:rsidRDefault="00B75B65" w:rsidP="00B75B65">
      <w:pPr>
        <w:pStyle w:val="a3"/>
        <w:rPr>
          <w:rFonts w:ascii="Tahoma" w:hAnsi="Tahoma" w:cs="Tahoma"/>
          <w:sz w:val="20"/>
          <w:szCs w:val="20"/>
          <w:lang w:eastAsia="en-US" w:bidi="ar-SA"/>
        </w:rPr>
      </w:pPr>
    </w:p>
    <w:p w:rsidR="00EE67A9" w:rsidRPr="00E45CD8" w:rsidRDefault="00EE67A9" w:rsidP="00C3780D">
      <w:pPr>
        <w:pStyle w:val="a3"/>
        <w:ind w:left="-567" w:right="-846" w:firstLine="567"/>
        <w:jc w:val="both"/>
        <w:rPr>
          <w:rFonts w:ascii="Times New Roman" w:hAnsi="Times New Roman" w:cs="Times New Roman"/>
          <w:b/>
          <w:szCs w:val="20"/>
          <w:u w:val="single"/>
        </w:rPr>
      </w:pPr>
      <w:r w:rsidRPr="00C3780D">
        <w:rPr>
          <w:rFonts w:ascii="Times New Roman" w:hAnsi="Times New Roman" w:cs="Times New Roman"/>
          <w:b/>
          <w:szCs w:val="20"/>
        </w:rPr>
        <w:t>Относно</w:t>
      </w:r>
      <w:r w:rsidRPr="00A67FB1">
        <w:rPr>
          <w:rFonts w:ascii="Times New Roman" w:hAnsi="Times New Roman" w:cs="Times New Roman"/>
          <w:b/>
          <w:szCs w:val="20"/>
        </w:rPr>
        <w:t xml:space="preserve">: </w:t>
      </w:r>
      <w:r w:rsidR="00E45CD8" w:rsidRPr="00E45CD8">
        <w:rPr>
          <w:rFonts w:ascii="Times New Roman" w:hAnsi="Times New Roman" w:cs="Times New Roman"/>
          <w:b/>
          <w:szCs w:val="20"/>
          <w:u w:val="single"/>
        </w:rPr>
        <w:t xml:space="preserve">Свикване на </w:t>
      </w:r>
      <w:r w:rsidR="008745BC">
        <w:rPr>
          <w:rFonts w:ascii="Times New Roman" w:hAnsi="Times New Roman" w:cs="Times New Roman"/>
          <w:b/>
          <w:szCs w:val="20"/>
          <w:u w:val="single"/>
        </w:rPr>
        <w:t>извънредно</w:t>
      </w:r>
      <w:r w:rsidR="00E07019" w:rsidRPr="00E45CD8">
        <w:rPr>
          <w:rFonts w:ascii="Times New Roman" w:hAnsi="Times New Roman" w:cs="Times New Roman"/>
          <w:b/>
          <w:color w:val="auto"/>
          <w:szCs w:val="20"/>
          <w:u w:val="single"/>
        </w:rPr>
        <w:t xml:space="preserve"> </w:t>
      </w:r>
      <w:r w:rsidR="001F72BA" w:rsidRPr="00E45CD8">
        <w:rPr>
          <w:rFonts w:ascii="Times New Roman" w:hAnsi="Times New Roman" w:cs="Times New Roman"/>
          <w:b/>
          <w:szCs w:val="20"/>
          <w:u w:val="single"/>
        </w:rPr>
        <w:t xml:space="preserve">общо събрание на акционерите на „МБАЛ – Благоевград“ АД. </w:t>
      </w:r>
    </w:p>
    <w:p w:rsidR="00EE67A9" w:rsidRPr="00E45CD8" w:rsidRDefault="00EE67A9" w:rsidP="00C3780D">
      <w:pPr>
        <w:pStyle w:val="a3"/>
        <w:ind w:left="-567" w:right="-846" w:firstLine="567"/>
        <w:jc w:val="both"/>
        <w:rPr>
          <w:rFonts w:ascii="Times New Roman" w:hAnsi="Times New Roman" w:cs="Times New Roman"/>
          <w:b/>
          <w:bCs/>
          <w:szCs w:val="20"/>
          <w:u w:val="single"/>
        </w:rPr>
      </w:pPr>
    </w:p>
    <w:p w:rsidR="0068588A" w:rsidRPr="00B55A1D" w:rsidRDefault="0068588A" w:rsidP="00C3780D">
      <w:pPr>
        <w:pStyle w:val="a3"/>
        <w:ind w:left="-567" w:right="-846" w:firstLine="567"/>
        <w:jc w:val="both"/>
        <w:rPr>
          <w:rFonts w:ascii="Times New Roman" w:hAnsi="Times New Roman" w:cs="Times New Roman"/>
          <w:b/>
          <w:bCs/>
          <w:sz w:val="6"/>
          <w:szCs w:val="20"/>
        </w:rPr>
      </w:pPr>
    </w:p>
    <w:p w:rsidR="00EE67A9" w:rsidRDefault="00EE67A9" w:rsidP="00EE67A9">
      <w:pPr>
        <w:pStyle w:val="a3"/>
        <w:jc w:val="both"/>
        <w:rPr>
          <w:rFonts w:ascii="Times New Roman" w:hAnsi="Times New Roman" w:cs="Times New Roman"/>
          <w:b/>
          <w:bCs/>
          <w:szCs w:val="20"/>
        </w:rPr>
      </w:pPr>
      <w:r w:rsidRPr="00C3780D">
        <w:rPr>
          <w:rFonts w:ascii="Times New Roman" w:hAnsi="Times New Roman" w:cs="Times New Roman"/>
          <w:b/>
          <w:bCs/>
          <w:szCs w:val="20"/>
        </w:rPr>
        <w:t>УВАЖАЕМИ ГОСПОЖИ И ГОСПОДА ОБЩИНСКИ СЪВЕТНИЦИ</w:t>
      </w:r>
      <w:r w:rsidR="0068588A">
        <w:rPr>
          <w:rFonts w:ascii="Times New Roman" w:hAnsi="Times New Roman" w:cs="Times New Roman"/>
          <w:b/>
          <w:bCs/>
          <w:szCs w:val="20"/>
        </w:rPr>
        <w:t xml:space="preserve">, </w:t>
      </w:r>
    </w:p>
    <w:p w:rsidR="0068588A" w:rsidRPr="00080D5A" w:rsidRDefault="0068588A" w:rsidP="00EE67A9">
      <w:pPr>
        <w:pStyle w:val="a3"/>
        <w:jc w:val="both"/>
        <w:rPr>
          <w:rFonts w:ascii="Times New Roman" w:hAnsi="Times New Roman" w:cs="Times New Roman"/>
          <w:b/>
          <w:bCs/>
          <w:sz w:val="10"/>
          <w:szCs w:val="20"/>
        </w:rPr>
      </w:pPr>
    </w:p>
    <w:p w:rsidR="00173862" w:rsidRPr="00B55A1D" w:rsidRDefault="00173862" w:rsidP="00C3780D">
      <w:pPr>
        <w:pStyle w:val="a3"/>
        <w:ind w:left="-567" w:right="-846" w:firstLine="567"/>
        <w:jc w:val="both"/>
        <w:rPr>
          <w:rFonts w:ascii="Times New Roman" w:hAnsi="Times New Roman" w:cs="Times New Roman"/>
          <w:sz w:val="2"/>
        </w:rPr>
      </w:pPr>
    </w:p>
    <w:p w:rsidR="001F72BA" w:rsidRPr="00A847A9" w:rsidRDefault="001F72BA" w:rsidP="007D20E4">
      <w:pPr>
        <w:pStyle w:val="a3"/>
        <w:ind w:left="-567" w:right="-846" w:firstLine="567"/>
        <w:jc w:val="both"/>
        <w:rPr>
          <w:rFonts w:ascii="Times New Roman" w:hAnsi="Times New Roman" w:cs="Times New Roman"/>
          <w:color w:val="auto"/>
        </w:rPr>
      </w:pPr>
      <w:r w:rsidRPr="00A847A9">
        <w:rPr>
          <w:rFonts w:ascii="Times New Roman" w:hAnsi="Times New Roman" w:cs="Times New Roman"/>
          <w:color w:val="auto"/>
        </w:rPr>
        <w:t xml:space="preserve">Общински съвет – Разлог е акционер в Акционерно дружество „МБАЛ – Благоевград“ АД, Решение № 3473/05.09.2000г., вписано по </w:t>
      </w:r>
      <w:proofErr w:type="spellStart"/>
      <w:r w:rsidRPr="00A847A9">
        <w:rPr>
          <w:rFonts w:ascii="Times New Roman" w:hAnsi="Times New Roman" w:cs="Times New Roman"/>
          <w:color w:val="auto"/>
        </w:rPr>
        <w:t>ф.д</w:t>
      </w:r>
      <w:proofErr w:type="spellEnd"/>
      <w:r w:rsidRPr="00A847A9">
        <w:rPr>
          <w:rFonts w:ascii="Times New Roman" w:hAnsi="Times New Roman" w:cs="Times New Roman"/>
          <w:color w:val="auto"/>
        </w:rPr>
        <w:t xml:space="preserve">. №1635/2000г. по описа на Благоевградски окръжен съд, с капитал </w:t>
      </w:r>
      <w:r w:rsidR="00D90F0D" w:rsidRPr="005A6771">
        <w:rPr>
          <w:rFonts w:ascii="Times New Roman" w:hAnsi="Times New Roman" w:cs="Times New Roman"/>
          <w:color w:val="auto"/>
        </w:rPr>
        <w:t>6 127 671,83</w:t>
      </w:r>
      <w:r w:rsidR="00B446C9" w:rsidRPr="005A6771">
        <w:rPr>
          <w:rFonts w:ascii="Times New Roman" w:hAnsi="Times New Roman" w:cs="Times New Roman"/>
          <w:color w:val="auto"/>
        </w:rPr>
        <w:t xml:space="preserve"> (</w:t>
      </w:r>
      <w:r w:rsidR="001B0388" w:rsidRPr="001B0388">
        <w:rPr>
          <w:rFonts w:ascii="Times New Roman" w:hAnsi="Times New Roman" w:cs="Times New Roman"/>
        </w:rPr>
        <w:t>шест милиона сто двадесет и седем хиляди шестстотин седемдесет и едно евро и осемдесет и три евроцента</w:t>
      </w:r>
      <w:r w:rsidR="001B0388">
        <w:rPr>
          <w:rFonts w:ascii="Times New Roman" w:hAnsi="Times New Roman" w:cs="Times New Roman"/>
          <w:color w:val="auto"/>
        </w:rPr>
        <w:t>)</w:t>
      </w:r>
      <w:r w:rsidRPr="00A847A9">
        <w:rPr>
          <w:rFonts w:ascii="Times New Roman" w:hAnsi="Times New Roman" w:cs="Times New Roman"/>
          <w:color w:val="auto"/>
        </w:rPr>
        <w:t xml:space="preserve">, разпределен в </w:t>
      </w:r>
      <w:r w:rsidR="00D90F0D" w:rsidRPr="001B0388">
        <w:rPr>
          <w:rFonts w:ascii="Times New Roman" w:hAnsi="Times New Roman" w:cs="Times New Roman"/>
          <w:color w:val="auto"/>
        </w:rPr>
        <w:t>1 199 153</w:t>
      </w:r>
      <w:r w:rsidR="00B446C9" w:rsidRPr="00A847A9">
        <w:rPr>
          <w:rFonts w:ascii="Times New Roman" w:hAnsi="Times New Roman" w:cs="Times New Roman"/>
          <w:color w:val="auto"/>
        </w:rPr>
        <w:t xml:space="preserve">/един милион </w:t>
      </w:r>
      <w:r w:rsidR="00A47A3A" w:rsidRPr="00A847A9">
        <w:rPr>
          <w:rFonts w:ascii="Times New Roman" w:hAnsi="Times New Roman" w:cs="Times New Roman"/>
          <w:color w:val="auto"/>
        </w:rPr>
        <w:t xml:space="preserve">сто </w:t>
      </w:r>
      <w:r w:rsidR="001B0388">
        <w:rPr>
          <w:rFonts w:ascii="Times New Roman" w:hAnsi="Times New Roman" w:cs="Times New Roman"/>
          <w:color w:val="auto"/>
        </w:rPr>
        <w:t>деветдес</w:t>
      </w:r>
      <w:r w:rsidR="001B0388" w:rsidRPr="00A847A9">
        <w:rPr>
          <w:rFonts w:ascii="Times New Roman" w:hAnsi="Times New Roman" w:cs="Times New Roman"/>
          <w:color w:val="auto"/>
        </w:rPr>
        <w:t>ет</w:t>
      </w:r>
      <w:r w:rsidR="00A47A3A" w:rsidRPr="00A847A9">
        <w:rPr>
          <w:rFonts w:ascii="Times New Roman" w:hAnsi="Times New Roman" w:cs="Times New Roman"/>
          <w:color w:val="auto"/>
        </w:rPr>
        <w:t xml:space="preserve"> и </w:t>
      </w:r>
      <w:r w:rsidR="004A08BC">
        <w:rPr>
          <w:rFonts w:ascii="Times New Roman" w:hAnsi="Times New Roman" w:cs="Times New Roman"/>
          <w:color w:val="auto"/>
        </w:rPr>
        <w:t>девет</w:t>
      </w:r>
      <w:r w:rsidRPr="00A847A9">
        <w:rPr>
          <w:rFonts w:ascii="Times New Roman" w:hAnsi="Times New Roman" w:cs="Times New Roman"/>
          <w:color w:val="auto"/>
        </w:rPr>
        <w:t xml:space="preserve"> хиляди </w:t>
      </w:r>
      <w:r w:rsidR="001B0388">
        <w:rPr>
          <w:rFonts w:ascii="Times New Roman" w:hAnsi="Times New Roman" w:cs="Times New Roman"/>
          <w:color w:val="auto"/>
        </w:rPr>
        <w:t>сто петдесет</w:t>
      </w:r>
      <w:r w:rsidR="00BA4BC0" w:rsidRPr="00A847A9">
        <w:rPr>
          <w:rFonts w:ascii="Times New Roman" w:hAnsi="Times New Roman" w:cs="Times New Roman"/>
          <w:color w:val="auto"/>
        </w:rPr>
        <w:t xml:space="preserve"> и </w:t>
      </w:r>
      <w:r w:rsidR="001B0388">
        <w:rPr>
          <w:rFonts w:ascii="Times New Roman" w:hAnsi="Times New Roman" w:cs="Times New Roman"/>
          <w:color w:val="auto"/>
        </w:rPr>
        <w:t>три</w:t>
      </w:r>
      <w:r w:rsidRPr="00A847A9">
        <w:rPr>
          <w:rFonts w:ascii="Times New Roman" w:hAnsi="Times New Roman" w:cs="Times New Roman"/>
          <w:color w:val="auto"/>
        </w:rPr>
        <w:t xml:space="preserve">/ броя поименни акции, всяка </w:t>
      </w:r>
      <w:r w:rsidR="00D90F0D">
        <w:rPr>
          <w:rFonts w:ascii="Times New Roman" w:hAnsi="Times New Roman" w:cs="Times New Roman"/>
          <w:color w:val="auto"/>
        </w:rPr>
        <w:t xml:space="preserve">от които с номинална стойност </w:t>
      </w:r>
      <w:r w:rsidR="00D90F0D" w:rsidRPr="00722838">
        <w:rPr>
          <w:rFonts w:ascii="Times New Roman" w:hAnsi="Times New Roman" w:cs="Times New Roman"/>
          <w:color w:val="auto"/>
        </w:rPr>
        <w:t xml:space="preserve">5,11 </w:t>
      </w:r>
      <w:r w:rsidR="001B0388">
        <w:rPr>
          <w:rFonts w:ascii="Times New Roman" w:hAnsi="Times New Roman" w:cs="Times New Roman"/>
          <w:color w:val="auto"/>
        </w:rPr>
        <w:t>/</w:t>
      </w:r>
      <w:r w:rsidR="001B0388" w:rsidRPr="001B0388">
        <w:rPr>
          <w:rFonts w:ascii="Times New Roman" w:hAnsi="Times New Roman" w:cs="Times New Roman"/>
        </w:rPr>
        <w:t>пет евро и единадесет евроцента</w:t>
      </w:r>
      <w:r w:rsidR="00E64FB9">
        <w:rPr>
          <w:rFonts w:ascii="Times New Roman" w:hAnsi="Times New Roman" w:cs="Times New Roman"/>
          <w:color w:val="auto"/>
        </w:rPr>
        <w:t>/</w:t>
      </w:r>
      <w:r w:rsidRPr="00A847A9">
        <w:rPr>
          <w:rFonts w:ascii="Times New Roman" w:hAnsi="Times New Roman" w:cs="Times New Roman"/>
          <w:color w:val="auto"/>
        </w:rPr>
        <w:t xml:space="preserve">. Капиталът е разпределен както следва: </w:t>
      </w:r>
    </w:p>
    <w:p w:rsidR="001F72BA" w:rsidRPr="00A847A9" w:rsidRDefault="001F72BA" w:rsidP="007D20E4">
      <w:pPr>
        <w:pStyle w:val="a3"/>
        <w:ind w:left="-567" w:right="-846" w:firstLine="567"/>
        <w:jc w:val="both"/>
        <w:rPr>
          <w:rFonts w:ascii="Times New Roman" w:hAnsi="Times New Roman" w:cs="Times New Roman"/>
          <w:color w:val="auto"/>
        </w:rPr>
      </w:pPr>
      <w:r w:rsidRPr="00A847A9">
        <w:rPr>
          <w:rFonts w:ascii="Times New Roman" w:hAnsi="Times New Roman" w:cs="Times New Roman"/>
          <w:color w:val="auto"/>
        </w:rPr>
        <w:t xml:space="preserve">За държавата представлявана от министъра на здравеопазването – </w:t>
      </w:r>
      <w:r w:rsidRPr="00ED5A12">
        <w:rPr>
          <w:rFonts w:ascii="Times New Roman" w:hAnsi="Times New Roman" w:cs="Times New Roman"/>
          <w:color w:val="auto"/>
        </w:rPr>
        <w:t>8</w:t>
      </w:r>
      <w:r w:rsidR="008E717A" w:rsidRPr="00ED5A12">
        <w:rPr>
          <w:rFonts w:ascii="Times New Roman" w:hAnsi="Times New Roman" w:cs="Times New Roman"/>
          <w:color w:val="auto"/>
        </w:rPr>
        <w:t>5</w:t>
      </w:r>
      <w:r w:rsidRPr="00ED5A12">
        <w:rPr>
          <w:rFonts w:ascii="Times New Roman" w:hAnsi="Times New Roman" w:cs="Times New Roman"/>
          <w:color w:val="auto"/>
        </w:rPr>
        <w:t>,</w:t>
      </w:r>
      <w:r w:rsidR="00D90F0D" w:rsidRPr="00ED5A12">
        <w:rPr>
          <w:rFonts w:ascii="Times New Roman" w:hAnsi="Times New Roman" w:cs="Times New Roman"/>
          <w:color w:val="auto"/>
        </w:rPr>
        <w:t>86</w:t>
      </w:r>
      <w:r w:rsidRPr="00A847A9">
        <w:rPr>
          <w:rFonts w:ascii="Times New Roman" w:hAnsi="Times New Roman" w:cs="Times New Roman"/>
          <w:color w:val="auto"/>
        </w:rPr>
        <w:t xml:space="preserve">/осемдесет и </w:t>
      </w:r>
      <w:r w:rsidR="008E717A" w:rsidRPr="00A847A9">
        <w:rPr>
          <w:rFonts w:ascii="Times New Roman" w:hAnsi="Times New Roman" w:cs="Times New Roman"/>
          <w:color w:val="auto"/>
        </w:rPr>
        <w:t>пет</w:t>
      </w:r>
      <w:r w:rsidRPr="00A847A9">
        <w:rPr>
          <w:rFonts w:ascii="Times New Roman" w:hAnsi="Times New Roman" w:cs="Times New Roman"/>
          <w:color w:val="auto"/>
        </w:rPr>
        <w:t xml:space="preserve"> цяло и </w:t>
      </w:r>
      <w:r w:rsidR="00ED5A12">
        <w:rPr>
          <w:rFonts w:ascii="Times New Roman" w:hAnsi="Times New Roman" w:cs="Times New Roman"/>
          <w:color w:val="auto"/>
        </w:rPr>
        <w:t xml:space="preserve">осемдесет и шест </w:t>
      </w:r>
      <w:r w:rsidR="00987B9C" w:rsidRPr="00A847A9">
        <w:rPr>
          <w:rFonts w:ascii="Times New Roman" w:hAnsi="Times New Roman" w:cs="Times New Roman"/>
          <w:color w:val="auto"/>
        </w:rPr>
        <w:t>стотни</w:t>
      </w:r>
      <w:r w:rsidRPr="00A847A9">
        <w:rPr>
          <w:rFonts w:ascii="Times New Roman" w:hAnsi="Times New Roman" w:cs="Times New Roman"/>
          <w:color w:val="auto"/>
        </w:rPr>
        <w:t>/</w:t>
      </w:r>
      <w:r w:rsidR="00C26CA3" w:rsidRPr="00A847A9">
        <w:rPr>
          <w:rFonts w:ascii="Times New Roman" w:hAnsi="Times New Roman" w:cs="Times New Roman"/>
          <w:color w:val="auto"/>
        </w:rPr>
        <w:t xml:space="preserve"> на сто от капитала, представляващи </w:t>
      </w:r>
      <w:r w:rsidR="00D90F0D" w:rsidRPr="00ED5A12">
        <w:rPr>
          <w:rFonts w:ascii="Times New Roman" w:hAnsi="Times New Roman" w:cs="Times New Roman"/>
          <w:color w:val="auto"/>
        </w:rPr>
        <w:t>1 029</w:t>
      </w:r>
      <w:r w:rsidR="00ED5A12" w:rsidRPr="00ED5A12">
        <w:rPr>
          <w:rFonts w:ascii="Times New Roman" w:hAnsi="Times New Roman" w:cs="Times New Roman"/>
          <w:color w:val="auto"/>
        </w:rPr>
        <w:t> </w:t>
      </w:r>
      <w:r w:rsidR="00D90F0D" w:rsidRPr="00ED5A12">
        <w:rPr>
          <w:rFonts w:ascii="Times New Roman" w:hAnsi="Times New Roman" w:cs="Times New Roman"/>
          <w:color w:val="auto"/>
        </w:rPr>
        <w:t>613</w:t>
      </w:r>
      <w:r w:rsidR="00ED5A12" w:rsidRPr="00ED5A12">
        <w:rPr>
          <w:rFonts w:ascii="Times New Roman" w:hAnsi="Times New Roman" w:cs="Times New Roman"/>
          <w:color w:val="auto"/>
        </w:rPr>
        <w:t xml:space="preserve"> </w:t>
      </w:r>
      <w:r w:rsidR="00C26CA3" w:rsidRPr="00A847A9">
        <w:rPr>
          <w:rFonts w:ascii="Times New Roman" w:hAnsi="Times New Roman" w:cs="Times New Roman"/>
          <w:color w:val="auto"/>
        </w:rPr>
        <w:t>/</w:t>
      </w:r>
      <w:r w:rsidR="00ED5A12" w:rsidRPr="00ED5A12">
        <w:rPr>
          <w:rFonts w:ascii="Times New Roman" w:hAnsi="Times New Roman" w:cs="Times New Roman"/>
        </w:rPr>
        <w:t>един милион двадесет и девет хиляди шестстотин и тринадесет</w:t>
      </w:r>
      <w:r w:rsidR="00C26CA3" w:rsidRPr="00A847A9">
        <w:rPr>
          <w:rFonts w:ascii="Times New Roman" w:hAnsi="Times New Roman" w:cs="Times New Roman"/>
          <w:color w:val="auto"/>
        </w:rPr>
        <w:t xml:space="preserve">/ броя поименни акции, всяка </w:t>
      </w:r>
      <w:r w:rsidR="00D90F0D">
        <w:rPr>
          <w:rFonts w:ascii="Times New Roman" w:hAnsi="Times New Roman" w:cs="Times New Roman"/>
          <w:color w:val="auto"/>
        </w:rPr>
        <w:t xml:space="preserve">от които с номинална стойност </w:t>
      </w:r>
      <w:r w:rsidR="00D90F0D" w:rsidRPr="00ED5A12">
        <w:rPr>
          <w:rFonts w:ascii="Times New Roman" w:hAnsi="Times New Roman" w:cs="Times New Roman"/>
          <w:color w:val="auto"/>
        </w:rPr>
        <w:t>5,11</w:t>
      </w:r>
      <w:r w:rsidR="00E64FB9" w:rsidRPr="00ED5A12">
        <w:rPr>
          <w:rFonts w:ascii="Times New Roman" w:hAnsi="Times New Roman" w:cs="Times New Roman"/>
          <w:color w:val="auto"/>
        </w:rPr>
        <w:t>/</w:t>
      </w:r>
      <w:r w:rsidR="001B0388" w:rsidRPr="00ED5A12">
        <w:rPr>
          <w:rFonts w:ascii="Times New Roman" w:hAnsi="Times New Roman" w:cs="Times New Roman"/>
          <w:color w:val="auto"/>
        </w:rPr>
        <w:t xml:space="preserve"> </w:t>
      </w:r>
      <w:r w:rsidR="001B0388" w:rsidRPr="001B0388">
        <w:rPr>
          <w:rFonts w:ascii="Times New Roman" w:hAnsi="Times New Roman" w:cs="Times New Roman"/>
        </w:rPr>
        <w:t>пет евро и единадесет евроцента</w:t>
      </w:r>
      <w:r w:rsidR="001B0388">
        <w:rPr>
          <w:rFonts w:ascii="Times New Roman" w:hAnsi="Times New Roman" w:cs="Times New Roman"/>
        </w:rPr>
        <w:t>/</w:t>
      </w:r>
      <w:r w:rsidR="00C26CA3" w:rsidRPr="00A847A9">
        <w:rPr>
          <w:rFonts w:ascii="Times New Roman" w:hAnsi="Times New Roman" w:cs="Times New Roman"/>
          <w:color w:val="auto"/>
        </w:rPr>
        <w:t>;</w:t>
      </w:r>
    </w:p>
    <w:p w:rsidR="00C26CA3" w:rsidRPr="00A847A9" w:rsidRDefault="00C26CA3" w:rsidP="007D20E4">
      <w:pPr>
        <w:pStyle w:val="a3"/>
        <w:ind w:left="-567" w:right="-846" w:firstLine="567"/>
        <w:jc w:val="both"/>
        <w:rPr>
          <w:rFonts w:ascii="Times New Roman" w:hAnsi="Times New Roman" w:cs="Times New Roman"/>
          <w:color w:val="auto"/>
        </w:rPr>
      </w:pPr>
      <w:r w:rsidRPr="00A847A9">
        <w:rPr>
          <w:rFonts w:ascii="Times New Roman" w:hAnsi="Times New Roman" w:cs="Times New Roman"/>
          <w:color w:val="auto"/>
        </w:rPr>
        <w:t>За Община Разлог</w:t>
      </w:r>
      <w:r w:rsidR="00D90F0D">
        <w:rPr>
          <w:rFonts w:ascii="Times New Roman" w:hAnsi="Times New Roman" w:cs="Times New Roman"/>
          <w:color w:val="auto"/>
        </w:rPr>
        <w:t xml:space="preserve">- </w:t>
      </w:r>
      <w:r w:rsidR="00D90F0D" w:rsidRPr="00ED5A12">
        <w:rPr>
          <w:rFonts w:ascii="Times New Roman" w:hAnsi="Times New Roman" w:cs="Times New Roman"/>
          <w:color w:val="auto"/>
        </w:rPr>
        <w:t>0,85</w:t>
      </w:r>
      <w:r w:rsidR="00666080" w:rsidRPr="00A847A9">
        <w:rPr>
          <w:rFonts w:ascii="Times New Roman" w:hAnsi="Times New Roman" w:cs="Times New Roman"/>
          <w:color w:val="auto"/>
        </w:rPr>
        <w:t>/</w:t>
      </w:r>
      <w:r w:rsidR="00ED5A12">
        <w:rPr>
          <w:rFonts w:ascii="Times New Roman" w:hAnsi="Times New Roman" w:cs="Times New Roman"/>
          <w:color w:val="auto"/>
        </w:rPr>
        <w:t>нула цяло и осемдесет и пет</w:t>
      </w:r>
      <w:r w:rsidR="00666080" w:rsidRPr="00A847A9">
        <w:rPr>
          <w:rFonts w:ascii="Times New Roman" w:hAnsi="Times New Roman" w:cs="Times New Roman"/>
          <w:color w:val="auto"/>
        </w:rPr>
        <w:t xml:space="preserve"> / </w:t>
      </w:r>
      <w:r w:rsidR="00CB0BFA" w:rsidRPr="00A847A9">
        <w:rPr>
          <w:rFonts w:ascii="Times New Roman" w:hAnsi="Times New Roman" w:cs="Times New Roman"/>
          <w:color w:val="auto"/>
        </w:rPr>
        <w:t>н</w:t>
      </w:r>
      <w:r w:rsidR="00666080" w:rsidRPr="00A847A9">
        <w:rPr>
          <w:rFonts w:ascii="Times New Roman" w:hAnsi="Times New Roman" w:cs="Times New Roman"/>
          <w:color w:val="auto"/>
        </w:rPr>
        <w:t xml:space="preserve">а сто от капитала или </w:t>
      </w:r>
      <w:r w:rsidR="00D90F0D" w:rsidRPr="00333794">
        <w:rPr>
          <w:rFonts w:ascii="Times New Roman" w:hAnsi="Times New Roman" w:cs="Times New Roman"/>
          <w:color w:val="auto"/>
        </w:rPr>
        <w:t>10 134</w:t>
      </w:r>
      <w:r w:rsidR="00666080" w:rsidRPr="00333794">
        <w:rPr>
          <w:rFonts w:ascii="Times New Roman" w:hAnsi="Times New Roman" w:cs="Times New Roman"/>
          <w:color w:val="auto"/>
        </w:rPr>
        <w:t xml:space="preserve">/десет </w:t>
      </w:r>
      <w:r w:rsidR="00666080" w:rsidRPr="00A847A9">
        <w:rPr>
          <w:rFonts w:ascii="Times New Roman" w:hAnsi="Times New Roman" w:cs="Times New Roman"/>
          <w:color w:val="auto"/>
        </w:rPr>
        <w:t xml:space="preserve">хиляди сто тридесет и четири/ броя поименни акции, всяка </w:t>
      </w:r>
      <w:r w:rsidR="00D90F0D">
        <w:rPr>
          <w:rFonts w:ascii="Times New Roman" w:hAnsi="Times New Roman" w:cs="Times New Roman"/>
          <w:color w:val="auto"/>
        </w:rPr>
        <w:t xml:space="preserve">от които с номинална стойност </w:t>
      </w:r>
      <w:r w:rsidR="00D90F0D" w:rsidRPr="00333794">
        <w:rPr>
          <w:rFonts w:ascii="Times New Roman" w:hAnsi="Times New Roman" w:cs="Times New Roman"/>
          <w:color w:val="auto"/>
        </w:rPr>
        <w:t>5,11</w:t>
      </w:r>
      <w:r w:rsidR="00E64FB9">
        <w:rPr>
          <w:rFonts w:ascii="Times New Roman" w:hAnsi="Times New Roman" w:cs="Times New Roman"/>
          <w:color w:val="auto"/>
        </w:rPr>
        <w:t>/</w:t>
      </w:r>
      <w:r w:rsidR="00333794" w:rsidRPr="00333794">
        <w:rPr>
          <w:rFonts w:ascii="Times New Roman" w:hAnsi="Times New Roman" w:cs="Times New Roman"/>
        </w:rPr>
        <w:t xml:space="preserve"> </w:t>
      </w:r>
      <w:r w:rsidR="00333794" w:rsidRPr="001B0388">
        <w:rPr>
          <w:rFonts w:ascii="Times New Roman" w:hAnsi="Times New Roman" w:cs="Times New Roman"/>
        </w:rPr>
        <w:t>пет евро и единадесет евроцента</w:t>
      </w:r>
      <w:r w:rsidR="00333794">
        <w:rPr>
          <w:rFonts w:ascii="Times New Roman" w:hAnsi="Times New Roman" w:cs="Times New Roman"/>
          <w:color w:val="auto"/>
        </w:rPr>
        <w:t xml:space="preserve"> /</w:t>
      </w:r>
      <w:r w:rsidR="00666080" w:rsidRPr="00A847A9">
        <w:rPr>
          <w:rFonts w:ascii="Times New Roman" w:hAnsi="Times New Roman" w:cs="Times New Roman"/>
          <w:color w:val="auto"/>
        </w:rPr>
        <w:t>;</w:t>
      </w:r>
    </w:p>
    <w:p w:rsidR="00666080" w:rsidRPr="00A847A9" w:rsidRDefault="00666080" w:rsidP="007D20E4">
      <w:pPr>
        <w:pStyle w:val="a3"/>
        <w:ind w:left="-567" w:right="-846" w:firstLine="567"/>
        <w:jc w:val="both"/>
        <w:rPr>
          <w:rFonts w:ascii="Times New Roman" w:hAnsi="Times New Roman" w:cs="Times New Roman"/>
          <w:color w:val="auto"/>
        </w:rPr>
      </w:pPr>
      <w:r w:rsidRPr="00A847A9">
        <w:rPr>
          <w:rFonts w:ascii="Times New Roman" w:hAnsi="Times New Roman" w:cs="Times New Roman"/>
          <w:color w:val="auto"/>
        </w:rPr>
        <w:t>Останалата част от капитала е разпределен пропорционално на всяка община на територията на област с административен център Благоевград.</w:t>
      </w:r>
    </w:p>
    <w:p w:rsidR="00666080" w:rsidRPr="00200C50" w:rsidRDefault="00666080" w:rsidP="007D20E4">
      <w:pPr>
        <w:pStyle w:val="a3"/>
        <w:ind w:left="-567" w:right="-846" w:firstLine="567"/>
        <w:jc w:val="both"/>
        <w:rPr>
          <w:rFonts w:ascii="Times New Roman" w:hAnsi="Times New Roman" w:cs="Times New Roman"/>
          <w:b/>
          <w:color w:val="auto"/>
        </w:rPr>
      </w:pPr>
      <w:r w:rsidRPr="000C5F5A">
        <w:rPr>
          <w:rFonts w:ascii="Times New Roman" w:hAnsi="Times New Roman" w:cs="Times New Roman"/>
          <w:color w:val="auto"/>
        </w:rPr>
        <w:t>Взето е решение на Съвета на директорите на „МБАЛ – Благоевград“ АД с ЕИК 101505152, със седалище и адрес на управление: гр. Благоевград, ул. „Славянска“</w:t>
      </w:r>
      <w:r w:rsidR="00CB0BFA" w:rsidRPr="000C5F5A">
        <w:rPr>
          <w:rFonts w:ascii="Times New Roman" w:hAnsi="Times New Roman" w:cs="Times New Roman"/>
          <w:color w:val="auto"/>
        </w:rPr>
        <w:t xml:space="preserve"> №60,</w:t>
      </w:r>
      <w:r w:rsidR="00903138" w:rsidRPr="000C5F5A">
        <w:rPr>
          <w:rFonts w:ascii="Times New Roman" w:hAnsi="Times New Roman" w:cs="Times New Roman"/>
          <w:color w:val="auto"/>
        </w:rPr>
        <w:t xml:space="preserve"> </w:t>
      </w:r>
      <w:r w:rsidR="00E45CD8" w:rsidRPr="000C5F5A">
        <w:rPr>
          <w:rFonts w:ascii="Times New Roman" w:hAnsi="Times New Roman" w:cs="Times New Roman"/>
          <w:color w:val="auto"/>
        </w:rPr>
        <w:t>тел.073/82 92 329,</w:t>
      </w:r>
      <w:r w:rsidR="00903138" w:rsidRPr="000C5F5A">
        <w:rPr>
          <w:rFonts w:ascii="Times New Roman" w:hAnsi="Times New Roman" w:cs="Times New Roman"/>
          <w:color w:val="auto"/>
        </w:rPr>
        <w:t xml:space="preserve"> факс 073/</w:t>
      </w:r>
      <w:r w:rsidR="00E45CD8" w:rsidRPr="000C5F5A">
        <w:rPr>
          <w:rFonts w:ascii="Times New Roman" w:hAnsi="Times New Roman" w:cs="Times New Roman"/>
          <w:color w:val="auto"/>
        </w:rPr>
        <w:t>88 41 29,</w:t>
      </w:r>
      <w:r w:rsidR="00CB0BFA" w:rsidRPr="000C5F5A">
        <w:rPr>
          <w:rFonts w:ascii="Times New Roman" w:hAnsi="Times New Roman" w:cs="Times New Roman"/>
          <w:color w:val="auto"/>
        </w:rPr>
        <w:t xml:space="preserve"> на основание чл.223, ал.</w:t>
      </w:r>
      <w:r w:rsidR="00616A73" w:rsidRPr="000C5F5A">
        <w:rPr>
          <w:rFonts w:ascii="Times New Roman" w:hAnsi="Times New Roman" w:cs="Times New Roman"/>
          <w:color w:val="auto"/>
        </w:rPr>
        <w:t>1 от ТЗ и Протоколно решение №</w:t>
      </w:r>
      <w:r w:rsidR="00C80E33" w:rsidRPr="000C5F5A">
        <w:rPr>
          <w:rFonts w:ascii="Times New Roman" w:hAnsi="Times New Roman" w:cs="Times New Roman"/>
          <w:color w:val="auto"/>
        </w:rPr>
        <w:t xml:space="preserve"> </w:t>
      </w:r>
      <w:r w:rsidR="000C5F5A">
        <w:rPr>
          <w:rFonts w:ascii="Times New Roman" w:hAnsi="Times New Roman" w:cs="Times New Roman"/>
          <w:color w:val="auto"/>
        </w:rPr>
        <w:t xml:space="preserve">22 </w:t>
      </w:r>
      <w:r w:rsidR="00B2168D" w:rsidRPr="000C5F5A">
        <w:rPr>
          <w:rFonts w:ascii="Times New Roman" w:hAnsi="Times New Roman" w:cs="Times New Roman"/>
          <w:color w:val="auto"/>
        </w:rPr>
        <w:t xml:space="preserve">от </w:t>
      </w:r>
      <w:r w:rsidR="000C5F5A">
        <w:rPr>
          <w:rFonts w:ascii="Times New Roman" w:hAnsi="Times New Roman" w:cs="Times New Roman"/>
          <w:color w:val="auto"/>
        </w:rPr>
        <w:t>26.08</w:t>
      </w:r>
      <w:r w:rsidR="001B504E" w:rsidRPr="000C5F5A">
        <w:rPr>
          <w:rFonts w:ascii="Times New Roman" w:hAnsi="Times New Roman" w:cs="Times New Roman"/>
          <w:color w:val="auto"/>
        </w:rPr>
        <w:t>.2026</w:t>
      </w:r>
      <w:r w:rsidR="00CB0BFA" w:rsidRPr="000C5F5A">
        <w:rPr>
          <w:rFonts w:ascii="Times New Roman" w:hAnsi="Times New Roman" w:cs="Times New Roman"/>
          <w:color w:val="auto"/>
        </w:rPr>
        <w:t xml:space="preserve">г. на Съвета на Директорите, </w:t>
      </w:r>
      <w:r w:rsidRPr="000C5F5A">
        <w:rPr>
          <w:rFonts w:ascii="Times New Roman" w:hAnsi="Times New Roman" w:cs="Times New Roman"/>
          <w:color w:val="auto"/>
        </w:rPr>
        <w:t xml:space="preserve">за свикване на </w:t>
      </w:r>
      <w:r w:rsidR="002C32E5" w:rsidRPr="000C5F5A">
        <w:rPr>
          <w:rFonts w:ascii="Times New Roman" w:hAnsi="Times New Roman" w:cs="Times New Roman"/>
          <w:color w:val="auto"/>
        </w:rPr>
        <w:t>извънредно</w:t>
      </w:r>
      <w:r w:rsidR="00200C50" w:rsidRPr="000C5F5A">
        <w:rPr>
          <w:rFonts w:ascii="Times New Roman" w:hAnsi="Times New Roman" w:cs="Times New Roman"/>
          <w:color w:val="auto"/>
        </w:rPr>
        <w:t xml:space="preserve"> </w:t>
      </w:r>
      <w:r w:rsidRPr="000C5F5A">
        <w:rPr>
          <w:rFonts w:ascii="Times New Roman" w:hAnsi="Times New Roman" w:cs="Times New Roman"/>
          <w:color w:val="auto"/>
        </w:rPr>
        <w:t>общо събрание н</w:t>
      </w:r>
      <w:r w:rsidR="00CB0BFA" w:rsidRPr="000C5F5A">
        <w:rPr>
          <w:rFonts w:ascii="Times New Roman" w:hAnsi="Times New Roman" w:cs="Times New Roman"/>
          <w:color w:val="auto"/>
        </w:rPr>
        <w:t>а</w:t>
      </w:r>
      <w:r w:rsidRPr="000C5F5A">
        <w:rPr>
          <w:rFonts w:ascii="Times New Roman" w:hAnsi="Times New Roman" w:cs="Times New Roman"/>
          <w:color w:val="auto"/>
        </w:rPr>
        <w:t xml:space="preserve"> акционерите, а Общински съвет – Разлог като акционер в Акционерно дружество „МБАЛ Благоевград“, чрез Кмета на Общината е поканен на </w:t>
      </w:r>
      <w:r w:rsidR="0030361C" w:rsidRPr="000C5F5A">
        <w:rPr>
          <w:rFonts w:ascii="Times New Roman" w:hAnsi="Times New Roman" w:cs="Times New Roman"/>
          <w:color w:val="auto"/>
        </w:rPr>
        <w:t>редовно</w:t>
      </w:r>
      <w:r w:rsidR="00C60D9D" w:rsidRPr="000C5F5A">
        <w:rPr>
          <w:rFonts w:ascii="Times New Roman" w:hAnsi="Times New Roman" w:cs="Times New Roman"/>
          <w:color w:val="auto"/>
        </w:rPr>
        <w:t xml:space="preserve"> </w:t>
      </w:r>
      <w:r w:rsidRPr="000C5F5A">
        <w:rPr>
          <w:rFonts w:ascii="Times New Roman" w:hAnsi="Times New Roman" w:cs="Times New Roman"/>
          <w:color w:val="auto"/>
        </w:rPr>
        <w:t>общо събрание на акцио</w:t>
      </w:r>
      <w:r w:rsidR="00B2168D" w:rsidRPr="000C5F5A">
        <w:rPr>
          <w:rFonts w:ascii="Times New Roman" w:hAnsi="Times New Roman" w:cs="Times New Roman"/>
          <w:color w:val="auto"/>
        </w:rPr>
        <w:t xml:space="preserve">нерите, което ще се състои на </w:t>
      </w:r>
      <w:r w:rsidR="00751A19">
        <w:rPr>
          <w:rFonts w:ascii="Times New Roman" w:hAnsi="Times New Roman" w:cs="Times New Roman"/>
          <w:b/>
          <w:color w:val="auto"/>
        </w:rPr>
        <w:t>05.10</w:t>
      </w:r>
      <w:r w:rsidR="001B504E" w:rsidRPr="00200C50">
        <w:rPr>
          <w:rFonts w:ascii="Times New Roman" w:hAnsi="Times New Roman" w:cs="Times New Roman"/>
          <w:b/>
          <w:color w:val="auto"/>
        </w:rPr>
        <w:t>.2026</w:t>
      </w:r>
      <w:r w:rsidRPr="00200C50">
        <w:rPr>
          <w:rFonts w:ascii="Times New Roman" w:hAnsi="Times New Roman" w:cs="Times New Roman"/>
          <w:b/>
          <w:color w:val="auto"/>
        </w:rPr>
        <w:t>г. от 11:00 часа в Административната сграда на „МБАЛ – Благоевград“ АД, етаж №5, зала №</w:t>
      </w:r>
      <w:r w:rsidR="00D57C0B" w:rsidRPr="00200C50">
        <w:rPr>
          <w:rFonts w:ascii="Times New Roman" w:hAnsi="Times New Roman" w:cs="Times New Roman"/>
          <w:b/>
          <w:color w:val="auto"/>
        </w:rPr>
        <w:t xml:space="preserve"> </w:t>
      </w:r>
      <w:r w:rsidRPr="00200C50">
        <w:rPr>
          <w:rFonts w:ascii="Times New Roman" w:hAnsi="Times New Roman" w:cs="Times New Roman"/>
          <w:b/>
          <w:color w:val="auto"/>
        </w:rPr>
        <w:t xml:space="preserve">503, по </w:t>
      </w:r>
      <w:r w:rsidR="00C60D9D" w:rsidRPr="00200C50">
        <w:rPr>
          <w:rFonts w:ascii="Times New Roman" w:hAnsi="Times New Roman" w:cs="Times New Roman"/>
          <w:b/>
          <w:color w:val="auto"/>
        </w:rPr>
        <w:t>приложен дневен ред от поканата</w:t>
      </w:r>
    </w:p>
    <w:p w:rsidR="00412279" w:rsidRPr="00080D5A" w:rsidRDefault="00412279" w:rsidP="007D20E4">
      <w:pPr>
        <w:pStyle w:val="a3"/>
        <w:ind w:left="-567" w:right="-846" w:firstLine="567"/>
        <w:jc w:val="both"/>
        <w:rPr>
          <w:rFonts w:ascii="Times New Roman" w:hAnsi="Times New Roman" w:cs="Times New Roman"/>
          <w:b/>
          <w:sz w:val="10"/>
        </w:rPr>
      </w:pPr>
    </w:p>
    <w:p w:rsidR="00561F2C" w:rsidRPr="0030361C" w:rsidRDefault="00561F2C" w:rsidP="007D20E4">
      <w:pPr>
        <w:pStyle w:val="a3"/>
        <w:ind w:left="-567" w:right="-846" w:firstLine="567"/>
        <w:jc w:val="both"/>
        <w:rPr>
          <w:rFonts w:ascii="Times New Roman" w:eastAsia="Tahoma" w:hAnsi="Times New Roman" w:cs="Times New Roman"/>
          <w:sz w:val="2"/>
        </w:rPr>
      </w:pPr>
    </w:p>
    <w:p w:rsidR="00200C50" w:rsidRPr="00B3015E" w:rsidRDefault="00200C50" w:rsidP="007D20E4">
      <w:pPr>
        <w:pStyle w:val="a3"/>
        <w:ind w:left="-567" w:right="-846" w:firstLine="567"/>
        <w:jc w:val="both"/>
        <w:rPr>
          <w:rFonts w:ascii="Times New Roman" w:hAnsi="Times New Roman" w:cs="Times New Roman"/>
          <w:color w:val="auto"/>
        </w:rPr>
      </w:pPr>
      <w:r w:rsidRPr="00B3015E">
        <w:rPr>
          <w:rFonts w:ascii="Times New Roman" w:hAnsi="Times New Roman" w:cs="Times New Roman"/>
          <w:color w:val="auto"/>
        </w:rPr>
        <w:t>Предвид изложеното и на основание</w:t>
      </w:r>
      <w:r w:rsidR="002B457E" w:rsidRPr="00B3015E">
        <w:rPr>
          <w:rFonts w:ascii="Times New Roman" w:hAnsi="Times New Roman" w:cs="Times New Roman"/>
          <w:color w:val="auto"/>
        </w:rPr>
        <w:t xml:space="preserve"> </w:t>
      </w:r>
      <w:r w:rsidR="00C12ED5" w:rsidRPr="00B3015E">
        <w:rPr>
          <w:rFonts w:ascii="Times New Roman" w:hAnsi="Times New Roman" w:cs="Times New Roman"/>
          <w:color w:val="auto"/>
        </w:rPr>
        <w:t>чл.21, ал.1, т.23</w:t>
      </w:r>
      <w:r w:rsidRPr="00B3015E">
        <w:rPr>
          <w:rFonts w:ascii="Times New Roman" w:hAnsi="Times New Roman" w:cs="Times New Roman"/>
          <w:color w:val="auto"/>
        </w:rPr>
        <w:t xml:space="preserve"> от ЗМСМА, чл.223 от Търговския закон, и във връзка с чл.17, </w:t>
      </w:r>
      <w:r w:rsidR="006C2A6E" w:rsidRPr="00B3015E">
        <w:rPr>
          <w:rFonts w:ascii="Times New Roman" w:hAnsi="Times New Roman" w:cs="Times New Roman"/>
          <w:color w:val="auto"/>
        </w:rPr>
        <w:t xml:space="preserve"> т.12</w:t>
      </w:r>
      <w:r w:rsidRPr="00B3015E">
        <w:rPr>
          <w:rFonts w:ascii="Times New Roman" w:hAnsi="Times New Roman" w:cs="Times New Roman"/>
          <w:color w:val="auto"/>
        </w:rPr>
        <w:t xml:space="preserve"> от Устава на АД, чл.</w:t>
      </w:r>
      <w:r w:rsidRPr="00B3015E">
        <w:rPr>
          <w:rFonts w:ascii="Times New Roman" w:hAnsi="Times New Roman" w:cs="Times New Roman"/>
          <w:color w:val="auto"/>
          <w:lang w:val="en-US"/>
        </w:rPr>
        <w:t>1</w:t>
      </w:r>
      <w:r w:rsidRPr="00B3015E">
        <w:rPr>
          <w:rFonts w:ascii="Times New Roman" w:hAnsi="Times New Roman" w:cs="Times New Roman"/>
          <w:color w:val="auto"/>
        </w:rPr>
        <w:t>5</w:t>
      </w:r>
      <w:r w:rsidRPr="00B3015E">
        <w:rPr>
          <w:rFonts w:ascii="Times New Roman" w:hAnsi="Times New Roman" w:cs="Times New Roman"/>
          <w:color w:val="auto"/>
          <w:lang w:val="en-US"/>
        </w:rPr>
        <w:t xml:space="preserve">, </w:t>
      </w:r>
      <w:r w:rsidRPr="00B3015E">
        <w:rPr>
          <w:rFonts w:ascii="Times New Roman" w:hAnsi="Times New Roman" w:cs="Times New Roman"/>
          <w:color w:val="auto"/>
        </w:rPr>
        <w:t>ал.2,</w:t>
      </w:r>
      <w:r w:rsidR="006C2A6E" w:rsidRPr="00B3015E">
        <w:rPr>
          <w:rFonts w:ascii="Times New Roman" w:hAnsi="Times New Roman" w:cs="Times New Roman"/>
          <w:color w:val="auto"/>
        </w:rPr>
        <w:t xml:space="preserve"> т.11</w:t>
      </w:r>
      <w:r w:rsidRPr="00B3015E">
        <w:rPr>
          <w:rFonts w:ascii="Times New Roman" w:hAnsi="Times New Roman" w:cs="Times New Roman"/>
          <w:color w:val="auto"/>
        </w:rPr>
        <w:t xml:space="preserve"> от Наредба за условията и реда за упражняване на правата на собственост на общината в търговски дружества с общинско участие в капитала и за участие </w:t>
      </w:r>
      <w:r w:rsidRPr="00B3015E">
        <w:rPr>
          <w:rFonts w:ascii="Times New Roman" w:hAnsi="Times New Roman" w:cs="Times New Roman"/>
          <w:color w:val="auto"/>
        </w:rPr>
        <w:lastRenderedPageBreak/>
        <w:t xml:space="preserve">на общината в граждански дружества и за сключване на договори за съвместна дейност, предлагам на Общински съвет – гр. Разлог, следния проект на </w:t>
      </w:r>
    </w:p>
    <w:p w:rsidR="00200C50" w:rsidRPr="00C3780D" w:rsidRDefault="00200C50" w:rsidP="007D20E4">
      <w:pPr>
        <w:pStyle w:val="a3"/>
        <w:ind w:left="-567" w:right="-846" w:firstLine="567"/>
        <w:jc w:val="both"/>
        <w:rPr>
          <w:rFonts w:ascii="Times New Roman" w:hAnsi="Times New Roman" w:cs="Times New Roman"/>
        </w:rPr>
      </w:pPr>
    </w:p>
    <w:p w:rsidR="00E07019" w:rsidRPr="00080D5A" w:rsidRDefault="00E07019" w:rsidP="007D20E4">
      <w:pPr>
        <w:pStyle w:val="a3"/>
        <w:ind w:left="-567" w:right="-846" w:firstLine="567"/>
        <w:jc w:val="both"/>
        <w:rPr>
          <w:rFonts w:ascii="Times New Roman" w:hAnsi="Times New Roman" w:cs="Times New Roman"/>
          <w:sz w:val="2"/>
        </w:rPr>
      </w:pPr>
    </w:p>
    <w:p w:rsidR="0068588A" w:rsidRPr="00A847A9" w:rsidRDefault="00705166" w:rsidP="007D20E4">
      <w:pPr>
        <w:pStyle w:val="a3"/>
        <w:ind w:left="-567" w:right="-846" w:firstLine="567"/>
        <w:rPr>
          <w:rFonts w:ascii="Times New Roman" w:hAnsi="Times New Roman" w:cs="Times New Roman"/>
          <w:b/>
        </w:rPr>
      </w:pPr>
      <w:r w:rsidRPr="00A847A9">
        <w:rPr>
          <w:rFonts w:ascii="Times New Roman" w:hAnsi="Times New Roman" w:cs="Times New Roman"/>
          <w:b/>
        </w:rPr>
        <w:t xml:space="preserve">                                                               </w:t>
      </w:r>
      <w:r w:rsidR="00EE67A9" w:rsidRPr="00A847A9">
        <w:rPr>
          <w:rFonts w:ascii="Times New Roman" w:hAnsi="Times New Roman" w:cs="Times New Roman"/>
          <w:b/>
        </w:rPr>
        <w:t>РЕШЕНИЕ:</w:t>
      </w:r>
    </w:p>
    <w:p w:rsidR="00616A73" w:rsidRPr="00080D5A" w:rsidRDefault="00616A73" w:rsidP="007D20E4">
      <w:pPr>
        <w:pStyle w:val="a3"/>
        <w:ind w:left="-567" w:right="-846" w:firstLine="567"/>
        <w:jc w:val="center"/>
        <w:rPr>
          <w:rFonts w:ascii="Times New Roman" w:hAnsi="Times New Roman" w:cs="Times New Roman"/>
          <w:b/>
          <w:sz w:val="16"/>
        </w:rPr>
      </w:pPr>
    </w:p>
    <w:p w:rsidR="0068588A" w:rsidRDefault="00B446C9" w:rsidP="007D20E4">
      <w:pPr>
        <w:pStyle w:val="a3"/>
        <w:ind w:left="-567" w:right="-846" w:firstLine="567"/>
        <w:jc w:val="both"/>
        <w:rPr>
          <w:rFonts w:ascii="Times New Roman" w:eastAsia="Tahoma" w:hAnsi="Times New Roman" w:cs="Times New Roman"/>
          <w:color w:val="auto"/>
        </w:rPr>
      </w:pPr>
      <w:r w:rsidRPr="00A847A9">
        <w:rPr>
          <w:rFonts w:ascii="Times New Roman" w:eastAsia="Tahoma" w:hAnsi="Times New Roman" w:cs="Times New Roman"/>
        </w:rPr>
        <w:t>Упълномощава Кмета на Община Разлог</w:t>
      </w:r>
      <w:r w:rsidR="00EE67A9" w:rsidRPr="00A847A9">
        <w:rPr>
          <w:rFonts w:ascii="Times New Roman" w:eastAsia="Tahoma" w:hAnsi="Times New Roman" w:cs="Times New Roman"/>
        </w:rPr>
        <w:t xml:space="preserve"> </w:t>
      </w:r>
      <w:r w:rsidRPr="00A847A9">
        <w:rPr>
          <w:rFonts w:ascii="Times New Roman" w:eastAsia="Tahoma" w:hAnsi="Times New Roman" w:cs="Times New Roman"/>
        </w:rPr>
        <w:t xml:space="preserve">– инж. </w:t>
      </w:r>
      <w:r w:rsidR="00616A73" w:rsidRPr="00A847A9">
        <w:rPr>
          <w:rFonts w:ascii="Times New Roman" w:eastAsia="Tahoma" w:hAnsi="Times New Roman" w:cs="Times New Roman"/>
        </w:rPr>
        <w:t>Красимир Иванов Герчев</w:t>
      </w:r>
      <w:r w:rsidR="00F664AE" w:rsidRPr="00A847A9">
        <w:rPr>
          <w:rFonts w:ascii="Times New Roman" w:eastAsia="Tahoma" w:hAnsi="Times New Roman" w:cs="Times New Roman"/>
        </w:rPr>
        <w:t xml:space="preserve"> /при невъзможност той да участва, Общински съвет – гр. Разлог определя </w:t>
      </w:r>
      <w:r w:rsidR="00616A73" w:rsidRPr="00A847A9">
        <w:rPr>
          <w:rFonts w:ascii="Times New Roman" w:eastAsia="Tahoma" w:hAnsi="Times New Roman" w:cs="Times New Roman"/>
          <w:color w:val="auto"/>
        </w:rPr>
        <w:t xml:space="preserve">инж. Гергана Владимирова Костова </w:t>
      </w:r>
      <w:r w:rsidR="00F664AE" w:rsidRPr="00A847A9">
        <w:rPr>
          <w:rFonts w:ascii="Times New Roman" w:eastAsia="Tahoma" w:hAnsi="Times New Roman" w:cs="Times New Roman"/>
          <w:color w:val="auto"/>
        </w:rPr>
        <w:t xml:space="preserve"> </w:t>
      </w:r>
      <w:r w:rsidR="00F664AE" w:rsidRPr="00A847A9">
        <w:rPr>
          <w:rFonts w:ascii="Times New Roman" w:eastAsia="Tahoma" w:hAnsi="Times New Roman" w:cs="Times New Roman"/>
        </w:rPr>
        <w:t xml:space="preserve">– Зам. Кмет по </w:t>
      </w:r>
      <w:r w:rsidR="00616A73" w:rsidRPr="00A847A9">
        <w:rPr>
          <w:rFonts w:ascii="Times New Roman" w:hAnsi="Times New Roman" w:cs="Times New Roman"/>
        </w:rPr>
        <w:t>„Социални дейности, образование, култура, спорт и туризъм“</w:t>
      </w:r>
      <w:r w:rsidR="00F664AE" w:rsidRPr="00A847A9">
        <w:rPr>
          <w:rFonts w:ascii="Times New Roman" w:eastAsia="Tahoma" w:hAnsi="Times New Roman" w:cs="Times New Roman"/>
        </w:rPr>
        <w:t xml:space="preserve">/ </w:t>
      </w:r>
      <w:r w:rsidRPr="00A847A9">
        <w:rPr>
          <w:rFonts w:ascii="Times New Roman" w:eastAsia="Tahoma" w:hAnsi="Times New Roman" w:cs="Times New Roman"/>
        </w:rPr>
        <w:t xml:space="preserve">да представлява общината в </w:t>
      </w:r>
      <w:r w:rsidR="00FF2D05">
        <w:rPr>
          <w:rFonts w:ascii="Times New Roman" w:eastAsia="Tahoma" w:hAnsi="Times New Roman" w:cs="Times New Roman"/>
        </w:rPr>
        <w:t>извънредно</w:t>
      </w:r>
      <w:r w:rsidR="00D415B7">
        <w:rPr>
          <w:rFonts w:ascii="Times New Roman" w:eastAsia="Tahoma" w:hAnsi="Times New Roman" w:cs="Times New Roman"/>
        </w:rPr>
        <w:t xml:space="preserve"> </w:t>
      </w:r>
      <w:r w:rsidRPr="00A847A9">
        <w:rPr>
          <w:rFonts w:ascii="Times New Roman" w:eastAsia="Tahoma" w:hAnsi="Times New Roman" w:cs="Times New Roman"/>
        </w:rPr>
        <w:t>общо събрание на акционер</w:t>
      </w:r>
      <w:r w:rsidR="00340BC1" w:rsidRPr="00A847A9">
        <w:rPr>
          <w:rFonts w:ascii="Times New Roman" w:eastAsia="Tahoma" w:hAnsi="Times New Roman" w:cs="Times New Roman"/>
        </w:rPr>
        <w:t xml:space="preserve">ите на „МБАЛ – Благоевград“ </w:t>
      </w:r>
      <w:r w:rsidR="00013005" w:rsidRPr="00A847A9">
        <w:rPr>
          <w:rFonts w:ascii="Times New Roman" w:eastAsia="Tahoma" w:hAnsi="Times New Roman" w:cs="Times New Roman"/>
        </w:rPr>
        <w:t xml:space="preserve">на </w:t>
      </w:r>
      <w:r w:rsidR="00751A19">
        <w:rPr>
          <w:rFonts w:ascii="Times New Roman" w:eastAsia="Tahoma" w:hAnsi="Times New Roman" w:cs="Times New Roman"/>
          <w:b/>
          <w:i/>
        </w:rPr>
        <w:t>05.10</w:t>
      </w:r>
      <w:r w:rsidRPr="00A847A9">
        <w:rPr>
          <w:rFonts w:ascii="Times New Roman" w:eastAsia="Tahoma" w:hAnsi="Times New Roman" w:cs="Times New Roman"/>
          <w:b/>
          <w:i/>
        </w:rPr>
        <w:t>.20</w:t>
      </w:r>
      <w:r w:rsidR="00D415B7">
        <w:rPr>
          <w:rFonts w:ascii="Times New Roman" w:eastAsia="Tahoma" w:hAnsi="Times New Roman" w:cs="Times New Roman"/>
          <w:b/>
          <w:i/>
        </w:rPr>
        <w:t>26</w:t>
      </w:r>
      <w:r w:rsidRPr="00A847A9">
        <w:rPr>
          <w:rFonts w:ascii="Times New Roman" w:eastAsia="Tahoma" w:hAnsi="Times New Roman" w:cs="Times New Roman"/>
          <w:b/>
          <w:i/>
        </w:rPr>
        <w:t>г. от 11:00 часа в Административната сграда на „МБАЛ – Благоевград“, етаж №</w:t>
      </w:r>
      <w:r w:rsidR="00A600C3" w:rsidRPr="00A847A9">
        <w:rPr>
          <w:rFonts w:ascii="Times New Roman" w:eastAsia="Tahoma" w:hAnsi="Times New Roman" w:cs="Times New Roman"/>
          <w:b/>
          <w:i/>
        </w:rPr>
        <w:t xml:space="preserve"> </w:t>
      </w:r>
      <w:r w:rsidRPr="00A847A9">
        <w:rPr>
          <w:rFonts w:ascii="Times New Roman" w:eastAsia="Tahoma" w:hAnsi="Times New Roman" w:cs="Times New Roman"/>
          <w:b/>
          <w:i/>
        </w:rPr>
        <w:t>5, зала №</w:t>
      </w:r>
      <w:r w:rsidR="00A600C3" w:rsidRPr="00A847A9">
        <w:rPr>
          <w:rFonts w:ascii="Times New Roman" w:eastAsia="Tahoma" w:hAnsi="Times New Roman" w:cs="Times New Roman"/>
          <w:b/>
          <w:i/>
        </w:rPr>
        <w:t xml:space="preserve"> </w:t>
      </w:r>
      <w:r w:rsidRPr="00A847A9">
        <w:rPr>
          <w:rFonts w:ascii="Times New Roman" w:eastAsia="Tahoma" w:hAnsi="Times New Roman" w:cs="Times New Roman"/>
          <w:b/>
          <w:i/>
        </w:rPr>
        <w:t>503</w:t>
      </w:r>
      <w:r w:rsidRPr="00A847A9">
        <w:rPr>
          <w:rFonts w:ascii="Times New Roman" w:eastAsia="Tahoma" w:hAnsi="Times New Roman" w:cs="Times New Roman"/>
        </w:rPr>
        <w:t xml:space="preserve"> и да взема решения като гласува </w:t>
      </w:r>
      <w:r w:rsidRPr="00A847A9">
        <w:rPr>
          <w:rFonts w:ascii="Times New Roman" w:eastAsia="Tahoma" w:hAnsi="Times New Roman" w:cs="Times New Roman"/>
          <w:b/>
          <w:u w:val="single"/>
        </w:rPr>
        <w:t>ЗА, ПРОТИВ или ВЪЗДЪРЖАЛ</w:t>
      </w:r>
      <w:r w:rsidRPr="00A847A9">
        <w:rPr>
          <w:rFonts w:ascii="Times New Roman" w:eastAsia="Tahoma" w:hAnsi="Times New Roman" w:cs="Times New Roman"/>
        </w:rPr>
        <w:t xml:space="preserve">, </w:t>
      </w:r>
      <w:r w:rsidRPr="005A6771">
        <w:rPr>
          <w:rFonts w:ascii="Times New Roman" w:eastAsia="Tahoma" w:hAnsi="Times New Roman" w:cs="Times New Roman"/>
          <w:color w:val="auto"/>
        </w:rPr>
        <w:t>относно:</w:t>
      </w:r>
    </w:p>
    <w:p w:rsidR="008745BC" w:rsidRPr="00B61ED6" w:rsidRDefault="00D1424E" w:rsidP="00B61ED6">
      <w:pPr>
        <w:pStyle w:val="a3"/>
        <w:numPr>
          <w:ilvl w:val="0"/>
          <w:numId w:val="7"/>
        </w:numPr>
        <w:ind w:left="-567" w:right="-846" w:firstLine="567"/>
        <w:jc w:val="both"/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  <w:color w:val="auto"/>
        </w:rPr>
        <w:t xml:space="preserve">Вземане на решение по </w:t>
      </w:r>
      <w:r>
        <w:rPr>
          <w:rFonts w:ascii="Times New Roman" w:hAnsi="Times New Roman" w:cs="Times New Roman"/>
          <w:color w:val="auto"/>
        </w:rPr>
        <w:t xml:space="preserve">чл.56, ал.13 от Правилника за прилагане на Закона за публичните предприятия </w:t>
      </w:r>
      <w:r>
        <w:rPr>
          <w:rFonts w:ascii="Times New Roman" w:hAnsi="Times New Roman" w:cs="Times New Roman"/>
          <w:color w:val="auto"/>
          <w:lang w:val="en-US"/>
        </w:rPr>
        <w:t>(</w:t>
      </w:r>
      <w:r>
        <w:rPr>
          <w:rFonts w:ascii="Times New Roman" w:hAnsi="Times New Roman" w:cs="Times New Roman"/>
          <w:color w:val="auto"/>
        </w:rPr>
        <w:t>ППЗПП</w:t>
      </w:r>
      <w:r>
        <w:rPr>
          <w:rFonts w:ascii="Times New Roman" w:hAnsi="Times New Roman" w:cs="Times New Roman"/>
          <w:color w:val="auto"/>
          <w:lang w:val="en-US"/>
        </w:rPr>
        <w:t>)</w:t>
      </w:r>
      <w:r w:rsidR="00E514A2">
        <w:rPr>
          <w:rFonts w:ascii="Times New Roman" w:hAnsi="Times New Roman" w:cs="Times New Roman"/>
          <w:color w:val="auto"/>
        </w:rPr>
        <w:t xml:space="preserve"> и т.8 от Забележките към </w:t>
      </w:r>
      <w:r w:rsidR="00B61ED6">
        <w:rPr>
          <w:rFonts w:ascii="Times New Roman" w:hAnsi="Times New Roman" w:cs="Times New Roman"/>
          <w:color w:val="auto"/>
        </w:rPr>
        <w:t xml:space="preserve">Приложение № 2 „Показатели  и критерии за определяне на балната оценка в публичните предприятия“ към чл.56, ал.2 от ППЗПП - </w:t>
      </w:r>
    </w:p>
    <w:p w:rsidR="00751A19" w:rsidRDefault="00D1424E" w:rsidP="00B61ED6">
      <w:pPr>
        <w:pStyle w:val="a3"/>
        <w:ind w:left="-567" w:right="-846" w:firstLine="567"/>
        <w:jc w:val="both"/>
        <w:rPr>
          <w:rFonts w:ascii="Times New Roman" w:hAnsi="Times New Roman" w:cs="Times New Roman"/>
          <w:color w:val="auto"/>
        </w:rPr>
      </w:pPr>
      <w:r w:rsidRPr="00B61ED6">
        <w:rPr>
          <w:rFonts w:ascii="Times New Roman" w:hAnsi="Times New Roman" w:cs="Times New Roman"/>
          <w:b/>
          <w:color w:val="auto"/>
          <w:u w:val="single"/>
        </w:rPr>
        <w:t>Проект на решение:</w:t>
      </w:r>
      <w:r>
        <w:rPr>
          <w:rFonts w:ascii="Times New Roman" w:hAnsi="Times New Roman" w:cs="Times New Roman"/>
          <w:color w:val="auto"/>
        </w:rPr>
        <w:t xml:space="preserve"> </w:t>
      </w:r>
      <w:r w:rsidR="00751A19" w:rsidRPr="00751A19">
        <w:rPr>
          <w:rFonts w:ascii="Times New Roman" w:hAnsi="Times New Roman" w:cs="Times New Roman"/>
          <w:color w:val="auto"/>
        </w:rPr>
        <w:t>О</w:t>
      </w:r>
      <w:r w:rsidR="00751A19">
        <w:rPr>
          <w:rFonts w:ascii="Times New Roman" w:hAnsi="Times New Roman" w:cs="Times New Roman"/>
          <w:color w:val="auto"/>
        </w:rPr>
        <w:t xml:space="preserve">бщото събрание на акционерите взема решение по чл.56, ал.13 от ППЗПП  и т.8 от Забележките към Приложение № 2 „Показатели  и критерии за определяне на балната оценка в публичните предприятия“ към чл.56, ал.2 от ППЗПП като намалява стойността на една бална единица, определена в чл.56, ал.3 и ал.4 от ППЗПП, включително в случаите по ал.6 и заменя показатели №4 и №5 от Приложение № 2 към чл.56, ал.2 от ППЗПП, съгласно </w:t>
      </w:r>
      <w:bookmarkStart w:id="0" w:name="_GoBack"/>
      <w:bookmarkEnd w:id="0"/>
      <w:r w:rsidR="00751A19">
        <w:rPr>
          <w:rFonts w:ascii="Times New Roman" w:hAnsi="Times New Roman" w:cs="Times New Roman"/>
          <w:color w:val="auto"/>
        </w:rPr>
        <w:t>Приложение № 1 към писмо  изх.№ 20 – 01 – 42/12.08.2026г. на Министерство на здравеопазването, а именно:</w:t>
      </w:r>
    </w:p>
    <w:p w:rsidR="00751A19" w:rsidRDefault="00751A19" w:rsidP="007D20E4">
      <w:pPr>
        <w:pStyle w:val="a3"/>
        <w:ind w:left="-567" w:right="-846" w:firstLine="567"/>
        <w:jc w:val="both"/>
        <w:rPr>
          <w:rFonts w:ascii="Times New Roman" w:hAnsi="Times New Roman" w:cs="Times New Roman"/>
          <w:color w:val="auto"/>
        </w:rPr>
      </w:pPr>
    </w:p>
    <w:p w:rsidR="00751A19" w:rsidRDefault="00751A19" w:rsidP="00751A19">
      <w:pPr>
        <w:pStyle w:val="a3"/>
        <w:ind w:left="-567" w:right="-846" w:firstLine="567"/>
        <w:jc w:val="center"/>
        <w:rPr>
          <w:rFonts w:ascii="Times New Roman" w:hAnsi="Times New Roman" w:cs="Times New Roman"/>
          <w:b/>
          <w:color w:val="auto"/>
        </w:rPr>
      </w:pPr>
      <w:r w:rsidRPr="00751A19">
        <w:rPr>
          <w:rFonts w:ascii="Times New Roman" w:hAnsi="Times New Roman" w:cs="Times New Roman"/>
          <w:b/>
          <w:color w:val="auto"/>
        </w:rPr>
        <w:t>Приложение 1</w:t>
      </w:r>
    </w:p>
    <w:p w:rsidR="005650F0" w:rsidRDefault="005650F0" w:rsidP="00751A19">
      <w:pPr>
        <w:pStyle w:val="a3"/>
        <w:ind w:left="-567" w:right="-846" w:firstLine="567"/>
        <w:jc w:val="center"/>
        <w:rPr>
          <w:rFonts w:ascii="Times New Roman" w:hAnsi="Times New Roman" w:cs="Times New Roman"/>
          <w:b/>
          <w:color w:val="auto"/>
        </w:rPr>
      </w:pPr>
    </w:p>
    <w:p w:rsidR="005650F0" w:rsidRDefault="005650F0" w:rsidP="006747EA">
      <w:pPr>
        <w:pStyle w:val="a3"/>
        <w:ind w:left="-567" w:right="-846" w:firstLine="567"/>
        <w:jc w:val="both"/>
        <w:rPr>
          <w:rFonts w:ascii="Times New Roman" w:hAnsi="Times New Roman" w:cs="Times New Roman"/>
          <w:color w:val="auto"/>
        </w:rPr>
      </w:pPr>
      <w:r w:rsidRPr="005650F0">
        <w:rPr>
          <w:rFonts w:ascii="Times New Roman" w:hAnsi="Times New Roman" w:cs="Times New Roman"/>
          <w:color w:val="auto"/>
        </w:rPr>
        <w:t>Решение по чл.56</w:t>
      </w:r>
      <w:r>
        <w:rPr>
          <w:rFonts w:ascii="Times New Roman" w:hAnsi="Times New Roman" w:cs="Times New Roman"/>
          <w:color w:val="auto"/>
        </w:rPr>
        <w:t>, ал.13 от ППЗПП и т.8 от Забележките към Приложение № 2 „Показатели  и критерии за определяне на балната оценка в публичните предприятия“</w:t>
      </w:r>
      <w:r w:rsidR="006747EA">
        <w:rPr>
          <w:rFonts w:ascii="Times New Roman" w:hAnsi="Times New Roman" w:cs="Times New Roman"/>
          <w:color w:val="auto"/>
        </w:rPr>
        <w:t xml:space="preserve"> към чл.56, ал.2 от ППЗПП за намаляване стойността на една бална единица, определена в чл.56, ал.3 и ал.4 от ППЗПП, включително в случаите по ал.6 и заменяне на показатели № 4 и № 5 от Приложение № 2 към чл.56, ал.2 от ППЗПП, </w:t>
      </w:r>
      <w:r w:rsidR="006747EA" w:rsidRPr="0061614E">
        <w:rPr>
          <w:rFonts w:ascii="Times New Roman" w:hAnsi="Times New Roman" w:cs="Times New Roman"/>
          <w:color w:val="auto"/>
        </w:rPr>
        <w:t>както следва:</w:t>
      </w:r>
    </w:p>
    <w:p w:rsidR="0061614E" w:rsidRDefault="0061614E" w:rsidP="006747EA">
      <w:pPr>
        <w:pStyle w:val="a3"/>
        <w:ind w:left="-567" w:right="-846" w:firstLine="567"/>
        <w:jc w:val="both"/>
        <w:rPr>
          <w:rFonts w:ascii="Times New Roman" w:hAnsi="Times New Roman" w:cs="Times New Roman"/>
          <w:color w:val="auto"/>
        </w:rPr>
      </w:pPr>
      <w:r w:rsidRPr="004B75DE">
        <w:rPr>
          <w:rFonts w:ascii="Times New Roman" w:hAnsi="Times New Roman" w:cs="Times New Roman"/>
          <w:b/>
          <w:color w:val="auto"/>
        </w:rPr>
        <w:t>1.</w:t>
      </w:r>
      <w:r>
        <w:rPr>
          <w:rFonts w:ascii="Times New Roman" w:hAnsi="Times New Roman" w:cs="Times New Roman"/>
          <w:color w:val="auto"/>
        </w:rPr>
        <w:t>Стойност на една бална единица по чл.56, ал.4 от ППЗПП в размер на 60 на сто от минималната месечна работна заплата, установена за страната за съответния месец.</w:t>
      </w:r>
    </w:p>
    <w:p w:rsidR="0000108A" w:rsidRDefault="0061614E" w:rsidP="0000108A">
      <w:pPr>
        <w:pStyle w:val="a3"/>
        <w:ind w:left="-567" w:right="-846" w:firstLine="567"/>
        <w:jc w:val="both"/>
        <w:rPr>
          <w:rFonts w:ascii="Times New Roman" w:hAnsi="Times New Roman" w:cs="Times New Roman"/>
          <w:color w:val="auto"/>
        </w:rPr>
      </w:pPr>
      <w:r w:rsidRPr="004B75DE">
        <w:rPr>
          <w:rFonts w:ascii="Times New Roman" w:hAnsi="Times New Roman" w:cs="Times New Roman"/>
          <w:b/>
          <w:color w:val="auto"/>
        </w:rPr>
        <w:t>2.</w:t>
      </w:r>
      <w:r>
        <w:rPr>
          <w:rFonts w:ascii="Times New Roman" w:hAnsi="Times New Roman" w:cs="Times New Roman"/>
          <w:color w:val="auto"/>
        </w:rPr>
        <w:t xml:space="preserve"> Стойност на е</w:t>
      </w:r>
      <w:r w:rsidR="0000108A">
        <w:rPr>
          <w:rFonts w:ascii="Times New Roman" w:hAnsi="Times New Roman" w:cs="Times New Roman"/>
          <w:color w:val="auto"/>
        </w:rPr>
        <w:t>дна бална единица по чл.56, ал.3</w:t>
      </w:r>
      <w:r>
        <w:rPr>
          <w:rFonts w:ascii="Times New Roman" w:hAnsi="Times New Roman" w:cs="Times New Roman"/>
          <w:color w:val="auto"/>
        </w:rPr>
        <w:t xml:space="preserve"> от ППЗПП</w:t>
      </w:r>
      <w:r w:rsidR="0000108A" w:rsidRPr="0000108A">
        <w:rPr>
          <w:rFonts w:ascii="Times New Roman" w:hAnsi="Times New Roman" w:cs="Times New Roman"/>
          <w:color w:val="auto"/>
        </w:rPr>
        <w:t xml:space="preserve"> </w:t>
      </w:r>
      <w:r w:rsidR="0000108A">
        <w:rPr>
          <w:rFonts w:ascii="Times New Roman" w:hAnsi="Times New Roman" w:cs="Times New Roman"/>
          <w:color w:val="auto"/>
        </w:rPr>
        <w:t>в размер на 50 на сто от стойността по т.1.</w:t>
      </w:r>
    </w:p>
    <w:p w:rsidR="0000108A" w:rsidRDefault="0000108A" w:rsidP="0000108A">
      <w:pPr>
        <w:pStyle w:val="a3"/>
        <w:ind w:left="-567" w:right="-846" w:firstLine="567"/>
        <w:jc w:val="both"/>
        <w:rPr>
          <w:rFonts w:ascii="Times New Roman" w:hAnsi="Times New Roman" w:cs="Times New Roman"/>
          <w:color w:val="auto"/>
        </w:rPr>
      </w:pPr>
      <w:r w:rsidRPr="004B75DE">
        <w:rPr>
          <w:rFonts w:ascii="Times New Roman" w:hAnsi="Times New Roman" w:cs="Times New Roman"/>
          <w:b/>
          <w:color w:val="auto"/>
        </w:rPr>
        <w:t>3.</w:t>
      </w:r>
      <w:r>
        <w:rPr>
          <w:rFonts w:ascii="Times New Roman" w:hAnsi="Times New Roman" w:cs="Times New Roman"/>
          <w:color w:val="auto"/>
        </w:rPr>
        <w:t xml:space="preserve">Показател за замяна на показател № 4 „Изменение на финансовия резултат“ от Приложение № 2 „Показатели и критерии за определяне на бална оценка в публичните предприятия“ към чл.56, ал.2 от ППЗПП с показател „Съотношение между </w:t>
      </w:r>
      <w:proofErr w:type="spellStart"/>
      <w:r>
        <w:rPr>
          <w:rFonts w:ascii="Times New Roman" w:hAnsi="Times New Roman" w:cs="Times New Roman"/>
          <w:color w:val="auto"/>
        </w:rPr>
        <w:t>средносписъчния</w:t>
      </w:r>
      <w:proofErr w:type="spellEnd"/>
      <w:r>
        <w:rPr>
          <w:rFonts w:ascii="Times New Roman" w:hAnsi="Times New Roman" w:cs="Times New Roman"/>
          <w:color w:val="auto"/>
        </w:rPr>
        <w:t xml:space="preserve"> брой лекари специализанти и </w:t>
      </w:r>
      <w:proofErr w:type="spellStart"/>
      <w:r>
        <w:rPr>
          <w:rFonts w:ascii="Times New Roman" w:hAnsi="Times New Roman" w:cs="Times New Roman"/>
          <w:color w:val="auto"/>
        </w:rPr>
        <w:t>средносписъчния</w:t>
      </w:r>
      <w:proofErr w:type="spellEnd"/>
      <w:r>
        <w:rPr>
          <w:rFonts w:ascii="Times New Roman" w:hAnsi="Times New Roman" w:cs="Times New Roman"/>
          <w:color w:val="auto"/>
        </w:rPr>
        <w:t xml:space="preserve"> брой персонал“ с критерии за определяне на бална единица, както следва:</w:t>
      </w:r>
    </w:p>
    <w:p w:rsidR="0061614E" w:rsidRPr="00815869" w:rsidRDefault="0061614E" w:rsidP="006747EA">
      <w:pPr>
        <w:pStyle w:val="a3"/>
        <w:ind w:left="-567" w:right="-846" w:firstLine="567"/>
        <w:jc w:val="both"/>
        <w:rPr>
          <w:rFonts w:ascii="Times New Roman" w:hAnsi="Times New Roman" w:cs="Times New Roman"/>
          <w:color w:val="auto"/>
          <w:sz w:val="12"/>
        </w:rPr>
      </w:pPr>
    </w:p>
    <w:tbl>
      <w:tblPr>
        <w:tblStyle w:val="a8"/>
        <w:tblW w:w="0" w:type="auto"/>
        <w:tblInd w:w="779" w:type="dxa"/>
        <w:tblLook w:val="04A0" w:firstRow="1" w:lastRow="0" w:firstColumn="1" w:lastColumn="0" w:noHBand="0" w:noVBand="1"/>
      </w:tblPr>
      <w:tblGrid>
        <w:gridCol w:w="420"/>
        <w:gridCol w:w="2836"/>
        <w:gridCol w:w="567"/>
        <w:gridCol w:w="1701"/>
        <w:gridCol w:w="2268"/>
      </w:tblGrid>
      <w:tr w:rsidR="00D56692" w:rsidTr="00245EE7">
        <w:trPr>
          <w:trHeight w:val="479"/>
        </w:trPr>
        <w:tc>
          <w:tcPr>
            <w:tcW w:w="420" w:type="dxa"/>
          </w:tcPr>
          <w:p w:rsidR="00D56692" w:rsidRDefault="00D56692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836" w:type="dxa"/>
          </w:tcPr>
          <w:p w:rsidR="00D56692" w:rsidRDefault="004E667C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Показател</w:t>
            </w:r>
          </w:p>
        </w:tc>
        <w:tc>
          <w:tcPr>
            <w:tcW w:w="567" w:type="dxa"/>
          </w:tcPr>
          <w:p w:rsidR="00D56692" w:rsidRDefault="00D56692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701" w:type="dxa"/>
          </w:tcPr>
          <w:p w:rsidR="00D56692" w:rsidRDefault="004E667C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 xml:space="preserve">Критерии </w:t>
            </w:r>
          </w:p>
        </w:tc>
        <w:tc>
          <w:tcPr>
            <w:tcW w:w="2268" w:type="dxa"/>
          </w:tcPr>
          <w:p w:rsidR="00D56692" w:rsidRDefault="004E667C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Бална единица</w:t>
            </w:r>
          </w:p>
        </w:tc>
      </w:tr>
      <w:tr w:rsidR="00014EBD" w:rsidTr="00245EE7">
        <w:trPr>
          <w:trHeight w:val="512"/>
        </w:trPr>
        <w:tc>
          <w:tcPr>
            <w:tcW w:w="420" w:type="dxa"/>
            <w:vMerge w:val="restart"/>
          </w:tcPr>
          <w:p w:rsidR="00014EBD" w:rsidRDefault="00014EBD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</w:p>
          <w:p w:rsidR="00245EE7" w:rsidRDefault="00245EE7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</w:p>
          <w:p w:rsidR="00245EE7" w:rsidRDefault="00245EE7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</w:p>
          <w:p w:rsidR="00245EE7" w:rsidRDefault="00245EE7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4</w:t>
            </w:r>
          </w:p>
        </w:tc>
        <w:tc>
          <w:tcPr>
            <w:tcW w:w="2836" w:type="dxa"/>
            <w:vMerge w:val="restart"/>
          </w:tcPr>
          <w:p w:rsidR="00014EBD" w:rsidRDefault="009311DE" w:rsidP="00E90574">
            <w:pPr>
              <w:pStyle w:val="a3"/>
              <w:ind w:right="-846"/>
              <w:rPr>
                <w:rFonts w:ascii="Times New Roman" w:hAnsi="Times New Roman" w:cs="Times New Roman"/>
                <w:color w:val="auto"/>
                <w:sz w:val="22"/>
              </w:rPr>
            </w:pPr>
            <w:r w:rsidRPr="009311DE">
              <w:rPr>
                <w:rFonts w:ascii="Times New Roman" w:hAnsi="Times New Roman" w:cs="Times New Roman"/>
                <w:color w:val="auto"/>
                <w:sz w:val="22"/>
              </w:rPr>
              <w:t xml:space="preserve">Съотношение между </w:t>
            </w:r>
          </w:p>
          <w:p w:rsidR="009311DE" w:rsidRDefault="009311DE" w:rsidP="00E90574">
            <w:pPr>
              <w:pStyle w:val="a3"/>
              <w:ind w:right="-846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средносписъчния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брой </w:t>
            </w:r>
          </w:p>
          <w:p w:rsidR="009311DE" w:rsidRDefault="009311DE" w:rsidP="00E90574">
            <w:pPr>
              <w:pStyle w:val="a3"/>
              <w:ind w:right="-846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лекари специализанти и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средносписъчния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брой </w:t>
            </w:r>
          </w:p>
          <w:p w:rsidR="009311DE" w:rsidRPr="009311DE" w:rsidRDefault="009311DE" w:rsidP="00E90574">
            <w:pPr>
              <w:pStyle w:val="a3"/>
              <w:ind w:right="-846"/>
              <w:rPr>
                <w:rFonts w:ascii="Times New Roman" w:hAnsi="Times New Roman" w:cs="Times New Roman"/>
                <w:color w:val="auto"/>
                <w:sz w:val="22"/>
              </w:rPr>
            </w:pPr>
            <w:r>
              <w:rPr>
                <w:rFonts w:ascii="Times New Roman" w:hAnsi="Times New Roman" w:cs="Times New Roman"/>
                <w:color w:val="auto"/>
              </w:rPr>
              <w:t>персонал</w:t>
            </w:r>
          </w:p>
          <w:p w:rsidR="00014EBD" w:rsidRDefault="00014EBD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567" w:type="dxa"/>
          </w:tcPr>
          <w:p w:rsidR="00014EBD" w:rsidRDefault="00181EC2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4.1</w:t>
            </w:r>
          </w:p>
        </w:tc>
        <w:tc>
          <w:tcPr>
            <w:tcW w:w="1701" w:type="dxa"/>
          </w:tcPr>
          <w:p w:rsidR="00014EBD" w:rsidRPr="00181EC2" w:rsidRDefault="00181EC2" w:rsidP="00E90574">
            <w:pPr>
              <w:pStyle w:val="a3"/>
              <w:ind w:right="-846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до 1 </w:t>
            </w:r>
            <w:r>
              <w:rPr>
                <w:rFonts w:ascii="Times New Roman" w:hAnsi="Times New Roman" w:cs="Times New Roman"/>
                <w:color w:val="auto"/>
                <w:lang w:val="en-US"/>
              </w:rPr>
              <w:t>%</w:t>
            </w:r>
          </w:p>
        </w:tc>
        <w:tc>
          <w:tcPr>
            <w:tcW w:w="2268" w:type="dxa"/>
          </w:tcPr>
          <w:p w:rsidR="00014EBD" w:rsidRPr="00181EC2" w:rsidRDefault="00181EC2" w:rsidP="00181EC2">
            <w:pPr>
              <w:pStyle w:val="a3"/>
              <w:ind w:right="-846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           </w:t>
            </w:r>
            <w:r w:rsidRPr="00181EC2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014EBD" w:rsidTr="00245EE7">
        <w:trPr>
          <w:trHeight w:val="352"/>
        </w:trPr>
        <w:tc>
          <w:tcPr>
            <w:tcW w:w="420" w:type="dxa"/>
            <w:vMerge/>
          </w:tcPr>
          <w:p w:rsidR="00014EBD" w:rsidRDefault="00014EBD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836" w:type="dxa"/>
            <w:vMerge/>
          </w:tcPr>
          <w:p w:rsidR="00014EBD" w:rsidRDefault="00014EBD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567" w:type="dxa"/>
          </w:tcPr>
          <w:p w:rsidR="00014EBD" w:rsidRDefault="00181EC2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4.2</w:t>
            </w:r>
          </w:p>
        </w:tc>
        <w:tc>
          <w:tcPr>
            <w:tcW w:w="1701" w:type="dxa"/>
          </w:tcPr>
          <w:p w:rsidR="00014EBD" w:rsidRPr="00181EC2" w:rsidRDefault="00181EC2" w:rsidP="00E90574">
            <w:pPr>
              <w:pStyle w:val="a3"/>
              <w:ind w:right="-846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181EC2">
              <w:rPr>
                <w:rFonts w:ascii="Times New Roman" w:hAnsi="Times New Roman" w:cs="Times New Roman"/>
                <w:color w:val="auto"/>
              </w:rPr>
              <w:t>от 1</w:t>
            </w:r>
            <w:r w:rsidRPr="00181EC2">
              <w:rPr>
                <w:rFonts w:ascii="Times New Roman" w:hAnsi="Times New Roman" w:cs="Times New Roman"/>
                <w:color w:val="auto"/>
                <w:lang w:val="en-US"/>
              </w:rPr>
              <w:t xml:space="preserve">% </w:t>
            </w:r>
            <w:r w:rsidRPr="00181EC2">
              <w:rPr>
                <w:rFonts w:ascii="Times New Roman" w:hAnsi="Times New Roman" w:cs="Times New Roman"/>
                <w:color w:val="auto"/>
              </w:rPr>
              <w:t xml:space="preserve"> до 3</w:t>
            </w:r>
            <w:r w:rsidRPr="00181EC2">
              <w:rPr>
                <w:rFonts w:ascii="Times New Roman" w:hAnsi="Times New Roman" w:cs="Times New Roman"/>
                <w:color w:val="auto"/>
                <w:lang w:val="en-US"/>
              </w:rPr>
              <w:t>%</w:t>
            </w:r>
          </w:p>
        </w:tc>
        <w:tc>
          <w:tcPr>
            <w:tcW w:w="2268" w:type="dxa"/>
          </w:tcPr>
          <w:p w:rsidR="00014EBD" w:rsidRPr="00181EC2" w:rsidRDefault="00181EC2" w:rsidP="00181EC2">
            <w:pPr>
              <w:pStyle w:val="a3"/>
              <w:ind w:right="-846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           </w:t>
            </w:r>
            <w:r w:rsidRPr="00181EC2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014EBD" w:rsidTr="00245EE7">
        <w:trPr>
          <w:trHeight w:val="408"/>
        </w:trPr>
        <w:tc>
          <w:tcPr>
            <w:tcW w:w="420" w:type="dxa"/>
            <w:vMerge/>
          </w:tcPr>
          <w:p w:rsidR="00014EBD" w:rsidRDefault="00014EBD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836" w:type="dxa"/>
            <w:vMerge/>
          </w:tcPr>
          <w:p w:rsidR="00014EBD" w:rsidRDefault="00014EBD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567" w:type="dxa"/>
          </w:tcPr>
          <w:p w:rsidR="00014EBD" w:rsidRDefault="00181EC2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4.3</w:t>
            </w:r>
          </w:p>
        </w:tc>
        <w:tc>
          <w:tcPr>
            <w:tcW w:w="1701" w:type="dxa"/>
          </w:tcPr>
          <w:p w:rsidR="00014EBD" w:rsidRDefault="00181EC2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  <w:r w:rsidRPr="00181EC2">
              <w:rPr>
                <w:rFonts w:ascii="Times New Roman" w:hAnsi="Times New Roman" w:cs="Times New Roman"/>
                <w:color w:val="auto"/>
              </w:rPr>
              <w:t xml:space="preserve">от </w:t>
            </w:r>
            <w:r>
              <w:rPr>
                <w:rFonts w:ascii="Times New Roman" w:hAnsi="Times New Roman" w:cs="Times New Roman"/>
                <w:color w:val="auto"/>
              </w:rPr>
              <w:t>3</w:t>
            </w:r>
            <w:r w:rsidRPr="00181EC2">
              <w:rPr>
                <w:rFonts w:ascii="Times New Roman" w:hAnsi="Times New Roman" w:cs="Times New Roman"/>
                <w:color w:val="auto"/>
                <w:lang w:val="en-US"/>
              </w:rPr>
              <w:t xml:space="preserve">% </w:t>
            </w:r>
            <w:r>
              <w:rPr>
                <w:rFonts w:ascii="Times New Roman" w:hAnsi="Times New Roman" w:cs="Times New Roman"/>
                <w:color w:val="auto"/>
              </w:rPr>
              <w:t xml:space="preserve"> до 5</w:t>
            </w:r>
            <w:r w:rsidRPr="00181EC2">
              <w:rPr>
                <w:rFonts w:ascii="Times New Roman" w:hAnsi="Times New Roman" w:cs="Times New Roman"/>
                <w:color w:val="auto"/>
                <w:lang w:val="en-US"/>
              </w:rPr>
              <w:t>%</w:t>
            </w:r>
          </w:p>
        </w:tc>
        <w:tc>
          <w:tcPr>
            <w:tcW w:w="2268" w:type="dxa"/>
          </w:tcPr>
          <w:p w:rsidR="00014EBD" w:rsidRPr="00181EC2" w:rsidRDefault="00181EC2" w:rsidP="00181EC2">
            <w:pPr>
              <w:pStyle w:val="a3"/>
              <w:ind w:right="-846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           </w:t>
            </w:r>
            <w:r w:rsidRPr="00181EC2">
              <w:rPr>
                <w:rFonts w:ascii="Times New Roman" w:hAnsi="Times New Roman" w:cs="Times New Roman"/>
                <w:color w:val="auto"/>
              </w:rPr>
              <w:t>1,5</w:t>
            </w:r>
          </w:p>
        </w:tc>
      </w:tr>
      <w:tr w:rsidR="00014EBD" w:rsidTr="00245EE7">
        <w:trPr>
          <w:trHeight w:val="317"/>
        </w:trPr>
        <w:tc>
          <w:tcPr>
            <w:tcW w:w="420" w:type="dxa"/>
            <w:vMerge/>
          </w:tcPr>
          <w:p w:rsidR="00014EBD" w:rsidRDefault="00014EBD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836" w:type="dxa"/>
            <w:vMerge/>
          </w:tcPr>
          <w:p w:rsidR="00014EBD" w:rsidRDefault="00014EBD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567" w:type="dxa"/>
          </w:tcPr>
          <w:p w:rsidR="00014EBD" w:rsidRDefault="00181EC2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4.4</w:t>
            </w:r>
          </w:p>
        </w:tc>
        <w:tc>
          <w:tcPr>
            <w:tcW w:w="1701" w:type="dxa"/>
          </w:tcPr>
          <w:p w:rsidR="00014EBD" w:rsidRDefault="00181EC2" w:rsidP="00E90574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 xml:space="preserve">над </w:t>
            </w:r>
            <w:r>
              <w:rPr>
                <w:rFonts w:ascii="Times New Roman" w:hAnsi="Times New Roman" w:cs="Times New Roman"/>
                <w:color w:val="auto"/>
              </w:rPr>
              <w:t>5</w:t>
            </w:r>
            <w:r w:rsidRPr="00181EC2">
              <w:rPr>
                <w:rFonts w:ascii="Times New Roman" w:hAnsi="Times New Roman" w:cs="Times New Roman"/>
                <w:color w:val="auto"/>
                <w:lang w:val="en-US"/>
              </w:rPr>
              <w:t>%</w:t>
            </w:r>
          </w:p>
        </w:tc>
        <w:tc>
          <w:tcPr>
            <w:tcW w:w="2268" w:type="dxa"/>
          </w:tcPr>
          <w:p w:rsidR="00014EBD" w:rsidRPr="00181EC2" w:rsidRDefault="00181EC2" w:rsidP="00181EC2">
            <w:pPr>
              <w:pStyle w:val="a3"/>
              <w:ind w:right="-846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            </w:t>
            </w:r>
            <w:r w:rsidRPr="00181EC2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</w:tbl>
    <w:p w:rsidR="00751A19" w:rsidRPr="00815869" w:rsidRDefault="00751A19" w:rsidP="00E90574">
      <w:pPr>
        <w:pStyle w:val="a3"/>
        <w:ind w:left="-567" w:right="-846" w:firstLine="567"/>
        <w:rPr>
          <w:rFonts w:ascii="Times New Roman" w:hAnsi="Times New Roman" w:cs="Times New Roman"/>
          <w:b/>
          <w:color w:val="auto"/>
          <w:sz w:val="12"/>
        </w:rPr>
      </w:pPr>
    </w:p>
    <w:p w:rsidR="00751A19" w:rsidRPr="00815869" w:rsidRDefault="004B75DE" w:rsidP="00815869">
      <w:pPr>
        <w:pStyle w:val="a3"/>
        <w:ind w:left="-567" w:right="-846" w:firstLine="567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4.</w:t>
      </w:r>
      <w:r w:rsidRPr="004B75DE">
        <w:rPr>
          <w:rFonts w:ascii="Times New Roman" w:hAnsi="Times New Roman" w:cs="Times New Roman"/>
          <w:color w:val="auto"/>
        </w:rPr>
        <w:t>Определя показател за замяна на показател № 5 „Изменение на добавената стойност на един зает“</w:t>
      </w:r>
      <w:r w:rsidR="00815869">
        <w:rPr>
          <w:rFonts w:ascii="Times New Roman" w:hAnsi="Times New Roman" w:cs="Times New Roman"/>
          <w:color w:val="auto"/>
        </w:rPr>
        <w:t xml:space="preserve"> от Приложение № 2 „Показатели  и критерии за определяне на балната оценка в публичните предприятия“ към чл.56, ал.2 от ППЗПП с показател „75</w:t>
      </w:r>
      <w:r w:rsidR="00815869">
        <w:rPr>
          <w:rFonts w:ascii="Times New Roman" w:hAnsi="Times New Roman" w:cs="Times New Roman"/>
          <w:color w:val="auto"/>
          <w:lang w:val="en-US"/>
        </w:rPr>
        <w:t xml:space="preserve"> %</w:t>
      </w:r>
      <w:r w:rsidR="00815869">
        <w:rPr>
          <w:rFonts w:ascii="Times New Roman" w:hAnsi="Times New Roman" w:cs="Times New Roman"/>
          <w:color w:val="auto"/>
        </w:rPr>
        <w:t xml:space="preserve"> заетост на леглата и достигнати нива на </w:t>
      </w:r>
      <w:proofErr w:type="spellStart"/>
      <w:r w:rsidR="00815869">
        <w:rPr>
          <w:rFonts w:ascii="Times New Roman" w:hAnsi="Times New Roman" w:cs="Times New Roman"/>
          <w:color w:val="auto"/>
        </w:rPr>
        <w:t>средномесечните</w:t>
      </w:r>
      <w:proofErr w:type="spellEnd"/>
      <w:r w:rsidR="00815869">
        <w:rPr>
          <w:rFonts w:ascii="Times New Roman" w:hAnsi="Times New Roman" w:cs="Times New Roman"/>
          <w:color w:val="auto"/>
        </w:rPr>
        <w:t xml:space="preserve"> възнаграждения по КТД в отрасъл „Здравеопазване“, с критерии за определяне на бална единица, както следва:</w:t>
      </w:r>
    </w:p>
    <w:tbl>
      <w:tblPr>
        <w:tblStyle w:val="a8"/>
        <w:tblW w:w="9941" w:type="dxa"/>
        <w:tblInd w:w="-165" w:type="dxa"/>
        <w:tblLook w:val="04A0" w:firstRow="1" w:lastRow="0" w:firstColumn="1" w:lastColumn="0" w:noHBand="0" w:noVBand="1"/>
      </w:tblPr>
      <w:tblGrid>
        <w:gridCol w:w="444"/>
        <w:gridCol w:w="2835"/>
        <w:gridCol w:w="425"/>
        <w:gridCol w:w="4253"/>
        <w:gridCol w:w="1984"/>
      </w:tblGrid>
      <w:tr w:rsidR="008D2DE9" w:rsidTr="008D2DE9">
        <w:tc>
          <w:tcPr>
            <w:tcW w:w="444" w:type="dxa"/>
          </w:tcPr>
          <w:p w:rsidR="008D2DE9" w:rsidRDefault="008D2DE9" w:rsidP="008D2DE9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  <w:p w:rsidR="008D2DE9" w:rsidRDefault="008D2DE9" w:rsidP="008D2DE9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  <w:p w:rsidR="008D2DE9" w:rsidRDefault="008D2DE9" w:rsidP="008D2DE9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  <w:p w:rsidR="008D2DE9" w:rsidRDefault="008D2DE9" w:rsidP="008D2DE9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  <w:p w:rsidR="008D2DE9" w:rsidRDefault="008D2DE9" w:rsidP="008D2DE9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</w:tc>
        <w:tc>
          <w:tcPr>
            <w:tcW w:w="2835" w:type="dxa"/>
          </w:tcPr>
          <w:p w:rsidR="008D2DE9" w:rsidRDefault="008D2DE9" w:rsidP="008D2DE9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Показател</w:t>
            </w:r>
          </w:p>
        </w:tc>
        <w:tc>
          <w:tcPr>
            <w:tcW w:w="425" w:type="dxa"/>
          </w:tcPr>
          <w:p w:rsidR="008D2DE9" w:rsidRDefault="008D2DE9" w:rsidP="008D2DE9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4253" w:type="dxa"/>
          </w:tcPr>
          <w:p w:rsidR="008D2DE9" w:rsidRDefault="008D2DE9" w:rsidP="008D2DE9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 xml:space="preserve">Критерии </w:t>
            </w:r>
          </w:p>
        </w:tc>
        <w:tc>
          <w:tcPr>
            <w:tcW w:w="1984" w:type="dxa"/>
          </w:tcPr>
          <w:p w:rsidR="008D2DE9" w:rsidRDefault="008D2DE9" w:rsidP="008D2DE9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Бална единица</w:t>
            </w:r>
          </w:p>
        </w:tc>
      </w:tr>
      <w:tr w:rsidR="00293E68" w:rsidTr="008D2DE9">
        <w:trPr>
          <w:trHeight w:val="856"/>
        </w:trPr>
        <w:tc>
          <w:tcPr>
            <w:tcW w:w="444" w:type="dxa"/>
            <w:vMerge w:val="restart"/>
          </w:tcPr>
          <w:p w:rsidR="00293E68" w:rsidRDefault="00293E68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  <w:p w:rsidR="00293E68" w:rsidRDefault="00293E68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  <w:p w:rsidR="00293E68" w:rsidRDefault="00293E68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  <w:p w:rsidR="00293E68" w:rsidRDefault="00293E68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  <w:p w:rsidR="00293E68" w:rsidRDefault="00293E68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  <w:p w:rsidR="008D2DE9" w:rsidRDefault="008D2DE9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  <w:p w:rsidR="008D2DE9" w:rsidRDefault="008D2DE9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  <w:r w:rsidRPr="008D2DE9">
              <w:rPr>
                <w:rFonts w:ascii="Times New Roman" w:hAnsi="Times New Roman" w:cs="Times New Roman"/>
                <w:b/>
                <w:color w:val="auto"/>
              </w:rPr>
              <w:t>5</w:t>
            </w:r>
          </w:p>
        </w:tc>
        <w:tc>
          <w:tcPr>
            <w:tcW w:w="2835" w:type="dxa"/>
            <w:vMerge w:val="restart"/>
          </w:tcPr>
          <w:p w:rsidR="00293E68" w:rsidRDefault="00293E68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  <w:p w:rsidR="008D2DE9" w:rsidRDefault="008D2DE9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  <w:p w:rsidR="008D2DE9" w:rsidRDefault="008D2DE9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color w:val="auto"/>
                <w:sz w:val="22"/>
              </w:rPr>
            </w:pPr>
            <w:r w:rsidRPr="008D2DE9">
              <w:rPr>
                <w:rFonts w:ascii="Times New Roman" w:hAnsi="Times New Roman" w:cs="Times New Roman"/>
                <w:color w:val="auto"/>
                <w:sz w:val="22"/>
              </w:rPr>
              <w:t>75</w:t>
            </w:r>
            <w:r w:rsidRPr="008D2DE9">
              <w:rPr>
                <w:rFonts w:ascii="Times New Roman" w:hAnsi="Times New Roman" w:cs="Times New Roman"/>
                <w:color w:val="auto"/>
                <w:sz w:val="22"/>
                <w:lang w:val="en-US"/>
              </w:rPr>
              <w:t xml:space="preserve"> %</w:t>
            </w:r>
            <w:r w:rsidRPr="008D2DE9">
              <w:rPr>
                <w:rFonts w:ascii="Times New Roman" w:hAnsi="Times New Roman" w:cs="Times New Roman"/>
                <w:color w:val="auto"/>
                <w:sz w:val="22"/>
              </w:rPr>
              <w:t xml:space="preserve"> заетост на леглата и </w:t>
            </w:r>
          </w:p>
          <w:p w:rsidR="008D2DE9" w:rsidRDefault="008D2DE9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color w:val="auto"/>
                <w:sz w:val="22"/>
              </w:rPr>
            </w:pPr>
            <w:r w:rsidRPr="008D2DE9">
              <w:rPr>
                <w:rFonts w:ascii="Times New Roman" w:hAnsi="Times New Roman" w:cs="Times New Roman"/>
                <w:color w:val="auto"/>
                <w:sz w:val="22"/>
              </w:rPr>
              <w:t xml:space="preserve">достигнати нива на </w:t>
            </w:r>
          </w:p>
          <w:p w:rsidR="008D2DE9" w:rsidRDefault="008D2DE9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color w:val="auto"/>
                <w:sz w:val="22"/>
              </w:rPr>
            </w:pPr>
            <w:proofErr w:type="spellStart"/>
            <w:r w:rsidRPr="008D2DE9">
              <w:rPr>
                <w:rFonts w:ascii="Times New Roman" w:hAnsi="Times New Roman" w:cs="Times New Roman"/>
                <w:color w:val="auto"/>
                <w:sz w:val="22"/>
              </w:rPr>
              <w:t>средномесечните</w:t>
            </w:r>
            <w:proofErr w:type="spellEnd"/>
            <w:r w:rsidRPr="008D2DE9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</w:p>
          <w:p w:rsidR="008D2DE9" w:rsidRDefault="008D2DE9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  <w:r w:rsidRPr="008D2DE9">
              <w:rPr>
                <w:rFonts w:ascii="Times New Roman" w:hAnsi="Times New Roman" w:cs="Times New Roman"/>
                <w:color w:val="auto"/>
                <w:sz w:val="22"/>
              </w:rPr>
              <w:t>възнаграждения по КТД в отрасъл „Здравеопазване“</w:t>
            </w:r>
          </w:p>
        </w:tc>
        <w:tc>
          <w:tcPr>
            <w:tcW w:w="425" w:type="dxa"/>
          </w:tcPr>
          <w:p w:rsidR="00293E68" w:rsidRPr="008D2DE9" w:rsidRDefault="00293E68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6"/>
              </w:rPr>
            </w:pPr>
          </w:p>
          <w:p w:rsidR="008D2DE9" w:rsidRPr="008D2DE9" w:rsidRDefault="008D2DE9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6"/>
              </w:rPr>
            </w:pPr>
          </w:p>
          <w:p w:rsidR="008D2DE9" w:rsidRPr="008D2DE9" w:rsidRDefault="008D2DE9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6"/>
              </w:rPr>
            </w:pPr>
            <w:r w:rsidRPr="008D2DE9">
              <w:rPr>
                <w:rFonts w:ascii="Times New Roman" w:hAnsi="Times New Roman" w:cs="Times New Roman"/>
                <w:b/>
                <w:color w:val="auto"/>
                <w:sz w:val="18"/>
              </w:rPr>
              <w:t>5.</w:t>
            </w:r>
          </w:p>
        </w:tc>
        <w:tc>
          <w:tcPr>
            <w:tcW w:w="4253" w:type="dxa"/>
          </w:tcPr>
          <w:p w:rsidR="00293E68" w:rsidRDefault="00293E68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  <w:p w:rsidR="00293E68" w:rsidRDefault="00B9044B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color w:val="auto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</w:rPr>
              <w:t>Недостигнати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 показатели, както следва:</w:t>
            </w:r>
          </w:p>
          <w:p w:rsidR="00B9044B" w:rsidRDefault="00B9044B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>75</w:t>
            </w:r>
            <w:r>
              <w:rPr>
                <w:rFonts w:ascii="Times New Roman" w:hAnsi="Times New Roman" w:cs="Times New Roman"/>
                <w:color w:val="auto"/>
                <w:sz w:val="20"/>
                <w:lang w:val="en-US"/>
              </w:rPr>
              <w:t>%</w:t>
            </w:r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 заетост на леглата и нива на </w:t>
            </w:r>
          </w:p>
          <w:p w:rsidR="00B9044B" w:rsidRDefault="00B9044B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color w:val="auto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</w:rPr>
              <w:t>средномесечните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 о</w:t>
            </w:r>
            <w:r w:rsidR="00682CF7">
              <w:rPr>
                <w:rFonts w:ascii="Times New Roman" w:hAnsi="Times New Roman" w:cs="Times New Roman"/>
                <w:color w:val="auto"/>
                <w:sz w:val="20"/>
              </w:rPr>
              <w:t>сновни</w:t>
            </w:r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 възнаграждения за </w:t>
            </w:r>
          </w:p>
          <w:p w:rsidR="00B9044B" w:rsidRPr="00B9044B" w:rsidRDefault="00B9044B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>персонала, заложени в КТД</w:t>
            </w:r>
          </w:p>
          <w:p w:rsidR="00293E68" w:rsidRDefault="00293E68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  <w:p w:rsidR="00293E68" w:rsidRDefault="00293E68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</w:tc>
        <w:tc>
          <w:tcPr>
            <w:tcW w:w="1984" w:type="dxa"/>
          </w:tcPr>
          <w:p w:rsidR="00293E68" w:rsidRPr="008D2DE9" w:rsidRDefault="00293E68" w:rsidP="008D2DE9">
            <w:pPr>
              <w:pStyle w:val="a3"/>
              <w:ind w:right="-846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  <w:p w:rsidR="008D2DE9" w:rsidRPr="008D2DE9" w:rsidRDefault="008D2DE9" w:rsidP="008D2DE9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 xml:space="preserve">              </w:t>
            </w:r>
            <w:r w:rsidRPr="008D2DE9">
              <w:rPr>
                <w:rFonts w:ascii="Times New Roman" w:hAnsi="Times New Roman" w:cs="Times New Roman"/>
                <w:b/>
                <w:color w:val="auto"/>
              </w:rPr>
              <w:t>0</w:t>
            </w:r>
          </w:p>
        </w:tc>
      </w:tr>
      <w:tr w:rsidR="00293E68" w:rsidTr="008D2DE9">
        <w:trPr>
          <w:trHeight w:val="992"/>
        </w:trPr>
        <w:tc>
          <w:tcPr>
            <w:tcW w:w="444" w:type="dxa"/>
            <w:vMerge/>
          </w:tcPr>
          <w:p w:rsidR="00293E68" w:rsidRDefault="00293E68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</w:tc>
        <w:tc>
          <w:tcPr>
            <w:tcW w:w="2835" w:type="dxa"/>
            <w:vMerge/>
          </w:tcPr>
          <w:p w:rsidR="00293E68" w:rsidRDefault="00293E68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</w:tc>
        <w:tc>
          <w:tcPr>
            <w:tcW w:w="425" w:type="dxa"/>
          </w:tcPr>
          <w:p w:rsidR="00293E68" w:rsidRDefault="00293E68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  <w:p w:rsidR="008D2DE9" w:rsidRDefault="008D2DE9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  <w:p w:rsidR="008D2DE9" w:rsidRDefault="008D2DE9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  <w:r w:rsidRPr="008D2DE9">
              <w:rPr>
                <w:rFonts w:ascii="Times New Roman" w:hAnsi="Times New Roman" w:cs="Times New Roman"/>
                <w:b/>
                <w:color w:val="auto"/>
                <w:sz w:val="18"/>
              </w:rPr>
              <w:t>5.</w:t>
            </w:r>
          </w:p>
        </w:tc>
        <w:tc>
          <w:tcPr>
            <w:tcW w:w="4253" w:type="dxa"/>
          </w:tcPr>
          <w:p w:rsidR="00293E68" w:rsidRDefault="00293E68" w:rsidP="00293E68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  <w:p w:rsidR="00293E68" w:rsidRDefault="00693A69" w:rsidP="00293E68">
            <w:pPr>
              <w:pStyle w:val="a3"/>
              <w:ind w:right="-846"/>
              <w:jc w:val="both"/>
              <w:rPr>
                <w:rFonts w:ascii="Times New Roman" w:hAnsi="Times New Roman" w:cs="Times New Roman"/>
                <w:color w:val="auto"/>
                <w:sz w:val="18"/>
              </w:rPr>
            </w:pPr>
            <w:r w:rsidRPr="00693A69">
              <w:rPr>
                <w:rFonts w:ascii="Times New Roman" w:hAnsi="Times New Roman" w:cs="Times New Roman"/>
                <w:color w:val="auto"/>
                <w:sz w:val="20"/>
              </w:rPr>
              <w:t>Достигнати</w:t>
            </w:r>
            <w:r w:rsidRPr="00693A69">
              <w:rPr>
                <w:rFonts w:ascii="Times New Roman" w:hAnsi="Times New Roman" w:cs="Times New Roman"/>
                <w:color w:val="auto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8"/>
              </w:rPr>
              <w:t>показатели, както следва:</w:t>
            </w:r>
          </w:p>
          <w:p w:rsidR="00693A69" w:rsidRDefault="00693A69" w:rsidP="00293E68">
            <w:pPr>
              <w:pStyle w:val="a3"/>
              <w:ind w:right="-846"/>
              <w:jc w:val="both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>75</w:t>
            </w:r>
            <w:r>
              <w:rPr>
                <w:rFonts w:ascii="Times New Roman" w:hAnsi="Times New Roman" w:cs="Times New Roman"/>
                <w:color w:val="auto"/>
                <w:sz w:val="20"/>
                <w:lang w:val="en-US"/>
              </w:rPr>
              <w:t>%</w:t>
            </w:r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 заетост на леглата и достигнати нива на </w:t>
            </w:r>
          </w:p>
          <w:p w:rsidR="00693A69" w:rsidRDefault="00693A69" w:rsidP="00293E68">
            <w:pPr>
              <w:pStyle w:val="a3"/>
              <w:ind w:right="-846"/>
              <w:jc w:val="both"/>
              <w:rPr>
                <w:rFonts w:ascii="Times New Roman" w:hAnsi="Times New Roman" w:cs="Times New Roman"/>
                <w:color w:val="auto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</w:rPr>
              <w:t>средномесечните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 основни възнаграждения за </w:t>
            </w:r>
          </w:p>
          <w:p w:rsidR="00693A69" w:rsidRPr="00693A69" w:rsidRDefault="00693A69" w:rsidP="00293E68">
            <w:pPr>
              <w:pStyle w:val="a3"/>
              <w:ind w:right="-846"/>
              <w:jc w:val="both"/>
              <w:rPr>
                <w:rFonts w:ascii="Times New Roman" w:hAnsi="Times New Roman" w:cs="Times New Roman"/>
                <w:color w:val="auto"/>
                <w:sz w:val="18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>персонала, заложени в КТД</w:t>
            </w:r>
          </w:p>
          <w:p w:rsidR="00293E68" w:rsidRDefault="00293E68" w:rsidP="007D20E4">
            <w:pPr>
              <w:pStyle w:val="a3"/>
              <w:ind w:right="-846"/>
              <w:jc w:val="both"/>
              <w:rPr>
                <w:rFonts w:ascii="Times New Roman" w:hAnsi="Times New Roman" w:cs="Times New Roman"/>
                <w:b/>
                <w:color w:val="auto"/>
                <w:sz w:val="10"/>
              </w:rPr>
            </w:pPr>
          </w:p>
        </w:tc>
        <w:tc>
          <w:tcPr>
            <w:tcW w:w="1984" w:type="dxa"/>
          </w:tcPr>
          <w:p w:rsidR="008D2DE9" w:rsidRDefault="008D2DE9" w:rsidP="008D2DE9">
            <w:pPr>
              <w:pStyle w:val="a3"/>
              <w:ind w:right="-846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  <w:p w:rsidR="00293E68" w:rsidRPr="008D2DE9" w:rsidRDefault="008D2DE9" w:rsidP="008D2DE9">
            <w:pPr>
              <w:pStyle w:val="a3"/>
              <w:ind w:right="-846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 xml:space="preserve">              </w:t>
            </w:r>
            <w:r w:rsidRPr="008D2DE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</w:tbl>
    <w:p w:rsidR="00751A19" w:rsidRDefault="00751A19" w:rsidP="007D20E4">
      <w:pPr>
        <w:pStyle w:val="a3"/>
        <w:ind w:left="-567" w:right="-846" w:firstLine="567"/>
        <w:jc w:val="both"/>
        <w:rPr>
          <w:rFonts w:ascii="Times New Roman" w:hAnsi="Times New Roman" w:cs="Times New Roman"/>
          <w:b/>
          <w:color w:val="auto"/>
          <w:sz w:val="10"/>
        </w:rPr>
      </w:pPr>
    </w:p>
    <w:p w:rsidR="00751A19" w:rsidRDefault="00751A19" w:rsidP="007D20E4">
      <w:pPr>
        <w:pStyle w:val="a3"/>
        <w:ind w:left="-567" w:right="-846" w:firstLine="567"/>
        <w:jc w:val="both"/>
        <w:rPr>
          <w:rFonts w:ascii="Times New Roman" w:hAnsi="Times New Roman" w:cs="Times New Roman"/>
          <w:b/>
          <w:color w:val="auto"/>
          <w:sz w:val="10"/>
        </w:rPr>
      </w:pPr>
    </w:p>
    <w:p w:rsidR="00751A19" w:rsidRDefault="00751A19" w:rsidP="007D20E4">
      <w:pPr>
        <w:pStyle w:val="a3"/>
        <w:ind w:left="-567" w:right="-846" w:firstLine="567"/>
        <w:jc w:val="both"/>
        <w:rPr>
          <w:rFonts w:ascii="Times New Roman" w:hAnsi="Times New Roman" w:cs="Times New Roman"/>
          <w:b/>
          <w:color w:val="auto"/>
          <w:sz w:val="10"/>
        </w:rPr>
      </w:pPr>
    </w:p>
    <w:p w:rsidR="00751A19" w:rsidRDefault="00751A19" w:rsidP="007D20E4">
      <w:pPr>
        <w:pStyle w:val="a3"/>
        <w:ind w:left="-567" w:right="-846" w:firstLine="567"/>
        <w:jc w:val="both"/>
        <w:rPr>
          <w:rFonts w:ascii="Times New Roman" w:hAnsi="Times New Roman" w:cs="Times New Roman"/>
          <w:b/>
          <w:color w:val="auto"/>
          <w:sz w:val="10"/>
        </w:rPr>
      </w:pPr>
    </w:p>
    <w:p w:rsidR="00751A19" w:rsidRPr="007D467C" w:rsidRDefault="00751A19" w:rsidP="007D20E4">
      <w:pPr>
        <w:pStyle w:val="a3"/>
        <w:ind w:left="-567" w:right="-846" w:firstLine="567"/>
        <w:jc w:val="both"/>
        <w:rPr>
          <w:rFonts w:ascii="Times New Roman" w:hAnsi="Times New Roman" w:cs="Times New Roman"/>
          <w:b/>
          <w:color w:val="auto"/>
          <w:sz w:val="2"/>
        </w:rPr>
      </w:pPr>
    </w:p>
    <w:p w:rsidR="00751A19" w:rsidRPr="007D467C" w:rsidRDefault="007D467C" w:rsidP="007D467C">
      <w:pPr>
        <w:pStyle w:val="a3"/>
        <w:ind w:left="-567" w:right="-846"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</w:t>
      </w:r>
      <w:r w:rsidRPr="007D467C">
        <w:rPr>
          <w:rFonts w:ascii="Times New Roman" w:hAnsi="Times New Roman" w:cs="Times New Roman"/>
          <w:color w:val="auto"/>
        </w:rPr>
        <w:t xml:space="preserve">Промяна в състава на съвета на </w:t>
      </w:r>
      <w:r>
        <w:rPr>
          <w:rFonts w:ascii="Times New Roman" w:hAnsi="Times New Roman" w:cs="Times New Roman"/>
          <w:color w:val="auto"/>
        </w:rPr>
        <w:t xml:space="preserve">директорите - </w:t>
      </w:r>
      <w:r w:rsidRPr="00B61ED6">
        <w:rPr>
          <w:rFonts w:ascii="Times New Roman" w:hAnsi="Times New Roman" w:cs="Times New Roman"/>
          <w:b/>
          <w:color w:val="auto"/>
          <w:u w:val="single"/>
        </w:rPr>
        <w:t>Проект на решение:</w:t>
      </w:r>
      <w:r>
        <w:rPr>
          <w:rFonts w:ascii="Times New Roman" w:hAnsi="Times New Roman" w:cs="Times New Roman"/>
          <w:b/>
          <w:color w:val="auto"/>
          <w:u w:val="single"/>
        </w:rPr>
        <w:t xml:space="preserve"> </w:t>
      </w:r>
      <w:r w:rsidRPr="007D467C">
        <w:rPr>
          <w:rFonts w:ascii="Times New Roman" w:hAnsi="Times New Roman" w:cs="Times New Roman"/>
          <w:color w:val="auto"/>
        </w:rPr>
        <w:t xml:space="preserve">Общото </w:t>
      </w:r>
      <w:r>
        <w:rPr>
          <w:rFonts w:ascii="Times New Roman" w:hAnsi="Times New Roman" w:cs="Times New Roman"/>
          <w:color w:val="auto"/>
        </w:rPr>
        <w:t xml:space="preserve">събрание на акционерите приема предложената промяна в състава на съвета на директорите чрез освобождаване на Христина </w:t>
      </w:r>
      <w:proofErr w:type="spellStart"/>
      <w:r>
        <w:rPr>
          <w:rFonts w:ascii="Times New Roman" w:hAnsi="Times New Roman" w:cs="Times New Roman"/>
          <w:color w:val="auto"/>
        </w:rPr>
        <w:t>Цецова</w:t>
      </w:r>
      <w:proofErr w:type="spellEnd"/>
      <w:r>
        <w:rPr>
          <w:rFonts w:ascii="Times New Roman" w:hAnsi="Times New Roman" w:cs="Times New Roman"/>
          <w:color w:val="auto"/>
        </w:rPr>
        <w:t xml:space="preserve"> Гетова като член на съвета на директорите и избор на нейно място за нов член на съвета на директорите и представител</w:t>
      </w:r>
      <w:r w:rsidR="00037C3C">
        <w:rPr>
          <w:rFonts w:ascii="Times New Roman" w:hAnsi="Times New Roman" w:cs="Times New Roman"/>
          <w:color w:val="auto"/>
        </w:rPr>
        <w:t xml:space="preserve"> на държавата на Валентина Еленова Антонова за срок до провеждане на конкурса по реда на чл.21, ал.1 от Закона за публичните предприятия, след деклариране на обстоятелствата по чл.20, ал.1, т.9 – т.12 от същия закон.</w:t>
      </w:r>
    </w:p>
    <w:p w:rsidR="00751A19" w:rsidRPr="007D467C" w:rsidRDefault="00751A19" w:rsidP="007D467C">
      <w:pPr>
        <w:pStyle w:val="a3"/>
        <w:ind w:left="-567" w:right="-846" w:firstLine="567"/>
        <w:jc w:val="both"/>
        <w:rPr>
          <w:rFonts w:ascii="Times New Roman" w:hAnsi="Times New Roman" w:cs="Times New Roman"/>
          <w:color w:val="auto"/>
          <w:sz w:val="10"/>
        </w:rPr>
      </w:pPr>
    </w:p>
    <w:p w:rsidR="00751A19" w:rsidRPr="00080D5A" w:rsidRDefault="00751A19" w:rsidP="00996047">
      <w:pPr>
        <w:pStyle w:val="a3"/>
        <w:ind w:right="-846"/>
        <w:jc w:val="both"/>
        <w:rPr>
          <w:rFonts w:ascii="Times New Roman" w:hAnsi="Times New Roman" w:cs="Times New Roman"/>
          <w:b/>
          <w:color w:val="auto"/>
          <w:sz w:val="10"/>
        </w:rPr>
      </w:pPr>
    </w:p>
    <w:p w:rsidR="008745BC" w:rsidRPr="001724E7" w:rsidRDefault="008745BC" w:rsidP="007D20E4">
      <w:pPr>
        <w:pStyle w:val="a3"/>
        <w:ind w:left="-567" w:right="-846" w:firstLine="567"/>
        <w:jc w:val="both"/>
        <w:rPr>
          <w:rFonts w:ascii="Times New Roman" w:hAnsi="Times New Roman" w:cs="Times New Roman"/>
          <w:b/>
          <w:color w:val="auto"/>
          <w:sz w:val="6"/>
        </w:rPr>
      </w:pPr>
    </w:p>
    <w:p w:rsidR="00A53BFE" w:rsidRPr="00A847A9" w:rsidRDefault="00A53BFE" w:rsidP="007D20E4">
      <w:pPr>
        <w:pStyle w:val="a3"/>
        <w:ind w:left="-567" w:right="-846" w:firstLine="567"/>
        <w:jc w:val="both"/>
        <w:rPr>
          <w:rFonts w:ascii="Times New Roman" w:eastAsia="Tahoma" w:hAnsi="Times New Roman" w:cs="Times New Roman"/>
        </w:rPr>
      </w:pPr>
      <w:r w:rsidRPr="00A847A9">
        <w:rPr>
          <w:rFonts w:ascii="Times New Roman" w:eastAsia="Tahoma" w:hAnsi="Times New Roman" w:cs="Times New Roman"/>
        </w:rPr>
        <w:t xml:space="preserve">При липса на кворум, на основание чл.227, ал.3 от ТЗ, събранието ще се проведе на резервна дата, но не по – рано от 14 дни от първоначално обявената дата – </w:t>
      </w:r>
      <w:r w:rsidR="00996047">
        <w:rPr>
          <w:rFonts w:ascii="Times New Roman" w:eastAsia="Tahoma" w:hAnsi="Times New Roman" w:cs="Times New Roman"/>
          <w:b/>
        </w:rPr>
        <w:t>20.10</w:t>
      </w:r>
      <w:r>
        <w:rPr>
          <w:rFonts w:ascii="Times New Roman" w:eastAsia="Tahoma" w:hAnsi="Times New Roman" w:cs="Times New Roman"/>
          <w:b/>
        </w:rPr>
        <w:t>.2026</w:t>
      </w:r>
      <w:r w:rsidRPr="00A847A9">
        <w:rPr>
          <w:rFonts w:ascii="Times New Roman" w:eastAsia="Tahoma" w:hAnsi="Times New Roman" w:cs="Times New Roman"/>
          <w:b/>
        </w:rPr>
        <w:t>г.</w:t>
      </w:r>
      <w:r w:rsidRPr="00A847A9">
        <w:rPr>
          <w:rFonts w:ascii="Times New Roman" w:eastAsia="Tahoma" w:hAnsi="Times New Roman" w:cs="Times New Roman"/>
        </w:rPr>
        <w:t xml:space="preserve"> на същото място и час, при същия дневен ред.</w:t>
      </w:r>
    </w:p>
    <w:p w:rsidR="008745BC" w:rsidRDefault="008745BC" w:rsidP="007D20E4">
      <w:pPr>
        <w:pStyle w:val="a3"/>
        <w:ind w:left="-567" w:right="-846" w:firstLine="567"/>
        <w:jc w:val="both"/>
        <w:rPr>
          <w:rFonts w:ascii="Times New Roman" w:hAnsi="Times New Roman" w:cs="Times New Roman"/>
          <w:b/>
          <w:color w:val="auto"/>
        </w:rPr>
      </w:pPr>
    </w:p>
    <w:p w:rsidR="00E25250" w:rsidRPr="000819A8" w:rsidRDefault="00E25250" w:rsidP="007D20E4">
      <w:pPr>
        <w:pStyle w:val="a3"/>
        <w:ind w:left="-567" w:right="-846" w:firstLine="567"/>
        <w:jc w:val="both"/>
        <w:rPr>
          <w:rFonts w:ascii="Times New Roman" w:hAnsi="Times New Roman" w:cs="Times New Roman"/>
          <w:color w:val="auto"/>
        </w:rPr>
      </w:pPr>
      <w:r w:rsidRPr="00A847A9">
        <w:rPr>
          <w:rFonts w:ascii="Times New Roman" w:eastAsia="Tahoma" w:hAnsi="Times New Roman" w:cs="Times New Roman"/>
          <w:b/>
        </w:rPr>
        <w:t>МОТИВИ:</w:t>
      </w:r>
      <w:r w:rsidRPr="00A847A9">
        <w:rPr>
          <w:rFonts w:ascii="Times New Roman" w:eastAsia="Tahoma" w:hAnsi="Times New Roman" w:cs="Times New Roman"/>
        </w:rPr>
        <w:t xml:space="preserve"> Решението се приема на основание </w:t>
      </w:r>
      <w:r w:rsidRPr="007044E2">
        <w:rPr>
          <w:rFonts w:ascii="Times New Roman" w:hAnsi="Times New Roman" w:cs="Times New Roman"/>
          <w:color w:val="auto"/>
        </w:rPr>
        <w:t>чл.21, ал.1, т.9 от ЗМСМА, чл.223 от Търговския закон, и във връзка с чл.17, т.12 от Устава на АД, чл.</w:t>
      </w:r>
      <w:r w:rsidRPr="007044E2">
        <w:rPr>
          <w:rFonts w:ascii="Times New Roman" w:hAnsi="Times New Roman" w:cs="Times New Roman"/>
          <w:color w:val="auto"/>
          <w:lang w:val="en-US"/>
        </w:rPr>
        <w:t>1</w:t>
      </w:r>
      <w:r w:rsidRPr="007044E2">
        <w:rPr>
          <w:rFonts w:ascii="Times New Roman" w:hAnsi="Times New Roman" w:cs="Times New Roman"/>
          <w:color w:val="auto"/>
        </w:rPr>
        <w:t>5</w:t>
      </w:r>
      <w:r w:rsidRPr="007044E2">
        <w:rPr>
          <w:rFonts w:ascii="Times New Roman" w:hAnsi="Times New Roman" w:cs="Times New Roman"/>
          <w:color w:val="auto"/>
          <w:lang w:val="en-US"/>
        </w:rPr>
        <w:t xml:space="preserve">, </w:t>
      </w:r>
      <w:r w:rsidRPr="007044E2">
        <w:rPr>
          <w:rFonts w:ascii="Times New Roman" w:hAnsi="Times New Roman" w:cs="Times New Roman"/>
          <w:color w:val="auto"/>
        </w:rPr>
        <w:t>ал.2, т.11 от Наредба за условията и реда за упражняване на правата на собственост на общината в търговски дружества с общинско участие в капитала и за участие на общината в граждански дружества и за сключване на дог</w:t>
      </w:r>
      <w:r>
        <w:rPr>
          <w:rFonts w:ascii="Times New Roman" w:hAnsi="Times New Roman" w:cs="Times New Roman"/>
          <w:color w:val="auto"/>
        </w:rPr>
        <w:t>овори за съвместна дейност</w:t>
      </w:r>
      <w:r w:rsidRPr="00A847A9">
        <w:rPr>
          <w:rFonts w:ascii="Times New Roman" w:hAnsi="Times New Roman" w:cs="Times New Roman"/>
        </w:rPr>
        <w:t xml:space="preserve">; Като взе предвид получена покана до Кмета на Община Разлог </w:t>
      </w:r>
      <w:r>
        <w:rPr>
          <w:rFonts w:ascii="Times New Roman" w:hAnsi="Times New Roman" w:cs="Times New Roman"/>
          <w:color w:val="auto"/>
        </w:rPr>
        <w:t xml:space="preserve">с вх. № </w:t>
      </w:r>
      <w:r w:rsidR="00682CF7">
        <w:rPr>
          <w:rFonts w:ascii="Times New Roman" w:hAnsi="Times New Roman" w:cs="Times New Roman"/>
          <w:color w:val="auto"/>
        </w:rPr>
        <w:t>29.00-43/28.08</w:t>
      </w:r>
      <w:r w:rsidRPr="000819A8">
        <w:rPr>
          <w:rFonts w:ascii="Times New Roman" w:hAnsi="Times New Roman" w:cs="Times New Roman"/>
          <w:color w:val="auto"/>
        </w:rPr>
        <w:t>.2026г. от Съвета на Директорите на „МБАЛ – БЛАГОЕВГРАД“ АД.</w:t>
      </w:r>
    </w:p>
    <w:p w:rsidR="00E25250" w:rsidRPr="00A847A9" w:rsidRDefault="00E25250" w:rsidP="007D20E4">
      <w:pPr>
        <w:pStyle w:val="a3"/>
        <w:ind w:left="-567" w:right="-846" w:firstLine="567"/>
        <w:jc w:val="both"/>
        <w:rPr>
          <w:rFonts w:ascii="Times New Roman" w:hAnsi="Times New Roman" w:cs="Times New Roman"/>
          <w:color w:val="FF0000"/>
        </w:rPr>
      </w:pPr>
      <w:r w:rsidRPr="00A847A9">
        <w:rPr>
          <w:rFonts w:ascii="Times New Roman" w:hAnsi="Times New Roman" w:cs="Times New Roman"/>
          <w:color w:val="FF0000"/>
        </w:rPr>
        <w:t xml:space="preserve">        </w:t>
      </w:r>
    </w:p>
    <w:p w:rsidR="008745BC" w:rsidRPr="00080D5A" w:rsidRDefault="008745BC" w:rsidP="007D20E4">
      <w:pPr>
        <w:pStyle w:val="a3"/>
        <w:ind w:right="-846"/>
        <w:jc w:val="both"/>
        <w:rPr>
          <w:rFonts w:ascii="Times New Roman" w:hAnsi="Times New Roman" w:cs="Times New Roman"/>
          <w:b/>
          <w:color w:val="auto"/>
          <w:sz w:val="2"/>
        </w:rPr>
      </w:pPr>
    </w:p>
    <w:p w:rsidR="00561F2C" w:rsidRPr="00A847A9" w:rsidRDefault="00561F2C" w:rsidP="007D20E4">
      <w:pPr>
        <w:pStyle w:val="a3"/>
        <w:ind w:left="-567" w:right="-846" w:firstLine="567"/>
        <w:jc w:val="both"/>
        <w:rPr>
          <w:rFonts w:ascii="Times New Roman" w:hAnsi="Times New Roman" w:cs="Times New Roman"/>
          <w:b/>
          <w:bCs/>
          <w:color w:val="auto"/>
        </w:rPr>
      </w:pPr>
      <w:r w:rsidRPr="00A847A9">
        <w:rPr>
          <w:rFonts w:ascii="Times New Roman" w:hAnsi="Times New Roman" w:cs="Times New Roman"/>
        </w:rPr>
        <w:t xml:space="preserve"> </w:t>
      </w:r>
      <w:r w:rsidRPr="00A847A9">
        <w:rPr>
          <w:rFonts w:ascii="Times New Roman" w:hAnsi="Times New Roman" w:cs="Times New Roman"/>
          <w:b/>
        </w:rPr>
        <w:t>Приложение:</w:t>
      </w:r>
      <w:r w:rsidRPr="00A847A9">
        <w:rPr>
          <w:rFonts w:ascii="Times New Roman" w:hAnsi="Times New Roman" w:cs="Times New Roman"/>
        </w:rPr>
        <w:t xml:space="preserve"> Писмена покана с вх</w:t>
      </w:r>
      <w:r w:rsidR="007E77CF">
        <w:rPr>
          <w:rFonts w:ascii="Times New Roman" w:hAnsi="Times New Roman" w:cs="Times New Roman"/>
          <w:color w:val="auto"/>
        </w:rPr>
        <w:t xml:space="preserve">. </w:t>
      </w:r>
      <w:r w:rsidR="002D62DF">
        <w:rPr>
          <w:rFonts w:ascii="Times New Roman" w:hAnsi="Times New Roman" w:cs="Times New Roman"/>
          <w:color w:val="auto"/>
        </w:rPr>
        <w:t>№ 29.00-43</w:t>
      </w:r>
      <w:r w:rsidR="000F0031">
        <w:rPr>
          <w:rFonts w:ascii="Times New Roman" w:hAnsi="Times New Roman" w:cs="Times New Roman"/>
          <w:color w:val="auto"/>
        </w:rPr>
        <w:t>/28.08</w:t>
      </w:r>
      <w:r w:rsidR="002B457E" w:rsidRPr="000819A8">
        <w:rPr>
          <w:rFonts w:ascii="Times New Roman" w:hAnsi="Times New Roman" w:cs="Times New Roman"/>
          <w:color w:val="auto"/>
        </w:rPr>
        <w:t>.2026</w:t>
      </w:r>
      <w:r w:rsidRPr="000819A8">
        <w:rPr>
          <w:rFonts w:ascii="Times New Roman" w:hAnsi="Times New Roman" w:cs="Times New Roman"/>
          <w:color w:val="auto"/>
        </w:rPr>
        <w:t xml:space="preserve">г. </w:t>
      </w:r>
      <w:r w:rsidRPr="00A847A9">
        <w:rPr>
          <w:rFonts w:ascii="Times New Roman" w:hAnsi="Times New Roman" w:cs="Times New Roman"/>
          <w:color w:val="auto"/>
        </w:rPr>
        <w:t>от Съвета на Директорите на „МБАЛ – БЛАГОЕВГРАД“ АД и всички придружаващи документи.</w:t>
      </w:r>
    </w:p>
    <w:p w:rsidR="00561F2C" w:rsidRPr="00A847A9" w:rsidRDefault="00561F2C" w:rsidP="007D20E4">
      <w:pPr>
        <w:pStyle w:val="a3"/>
        <w:ind w:left="-510" w:right="-846"/>
        <w:jc w:val="both"/>
        <w:rPr>
          <w:rFonts w:ascii="Times New Roman" w:hAnsi="Times New Roman" w:cs="Times New Roman"/>
          <w:b/>
          <w:bCs/>
        </w:rPr>
      </w:pPr>
      <w:r w:rsidRPr="00A847A9">
        <w:rPr>
          <w:rFonts w:ascii="Times New Roman" w:hAnsi="Times New Roman" w:cs="Times New Roman"/>
          <w:b/>
          <w:bCs/>
        </w:rPr>
        <w:t xml:space="preserve"> </w:t>
      </w:r>
    </w:p>
    <w:p w:rsidR="00561F2C" w:rsidRDefault="00561F2C" w:rsidP="00965784">
      <w:pPr>
        <w:pStyle w:val="a3"/>
        <w:ind w:left="-510" w:right="-510" w:firstLine="510"/>
        <w:jc w:val="both"/>
        <w:rPr>
          <w:rFonts w:ascii="Times New Roman" w:hAnsi="Times New Roman" w:cs="Times New Roman"/>
          <w:b/>
          <w:bCs/>
          <w:i/>
          <w:sz w:val="12"/>
        </w:rPr>
      </w:pPr>
    </w:p>
    <w:p w:rsidR="00334EA3" w:rsidRDefault="00334EA3" w:rsidP="00965784">
      <w:pPr>
        <w:pStyle w:val="a3"/>
        <w:ind w:left="-510" w:right="-510" w:firstLine="510"/>
        <w:jc w:val="both"/>
        <w:rPr>
          <w:rFonts w:ascii="Times New Roman" w:hAnsi="Times New Roman" w:cs="Times New Roman"/>
          <w:b/>
          <w:bCs/>
          <w:i/>
          <w:sz w:val="12"/>
        </w:rPr>
      </w:pPr>
    </w:p>
    <w:p w:rsidR="00334EA3" w:rsidRPr="00A847A9" w:rsidRDefault="00334EA3" w:rsidP="00965784">
      <w:pPr>
        <w:pStyle w:val="a3"/>
        <w:ind w:left="-510" w:right="-510" w:firstLine="510"/>
        <w:jc w:val="both"/>
        <w:rPr>
          <w:rFonts w:ascii="Times New Roman" w:hAnsi="Times New Roman" w:cs="Times New Roman"/>
          <w:b/>
          <w:bCs/>
          <w:i/>
          <w:sz w:val="12"/>
        </w:rPr>
      </w:pPr>
    </w:p>
    <w:p w:rsidR="00965784" w:rsidRPr="005703A1" w:rsidRDefault="00965784" w:rsidP="00965784">
      <w:pPr>
        <w:pStyle w:val="a3"/>
        <w:ind w:left="-510" w:right="-510" w:firstLine="510"/>
        <w:jc w:val="both"/>
        <w:rPr>
          <w:rFonts w:ascii="Times New Roman" w:hAnsi="Times New Roman" w:cs="Times New Roman"/>
          <w:b/>
          <w:bCs/>
          <w:i/>
        </w:rPr>
      </w:pPr>
      <w:r w:rsidRPr="005703A1">
        <w:rPr>
          <w:rFonts w:ascii="Times New Roman" w:hAnsi="Times New Roman" w:cs="Times New Roman"/>
          <w:b/>
          <w:bCs/>
          <w:i/>
        </w:rPr>
        <w:t xml:space="preserve">С уважение, </w:t>
      </w:r>
    </w:p>
    <w:p w:rsidR="00965784" w:rsidRPr="005703A1" w:rsidRDefault="00965784" w:rsidP="00965784">
      <w:pPr>
        <w:pStyle w:val="a3"/>
        <w:ind w:left="-510" w:right="-510" w:firstLine="510"/>
        <w:jc w:val="both"/>
        <w:rPr>
          <w:rFonts w:ascii="Times New Roman" w:hAnsi="Times New Roman" w:cs="Times New Roman"/>
          <w:b/>
          <w:bCs/>
          <w:i/>
        </w:rPr>
      </w:pPr>
      <w:r w:rsidRPr="005703A1">
        <w:rPr>
          <w:rFonts w:ascii="Times New Roman" w:hAnsi="Times New Roman" w:cs="Times New Roman"/>
          <w:b/>
          <w:bCs/>
          <w:i/>
        </w:rPr>
        <w:t xml:space="preserve"> </w:t>
      </w:r>
    </w:p>
    <w:p w:rsidR="00965784" w:rsidRPr="005703A1" w:rsidRDefault="00965784" w:rsidP="00965784">
      <w:pPr>
        <w:pStyle w:val="a3"/>
        <w:ind w:left="-510" w:right="-510" w:firstLine="510"/>
        <w:jc w:val="both"/>
        <w:rPr>
          <w:rFonts w:ascii="Times New Roman" w:hAnsi="Times New Roman" w:cs="Times New Roman"/>
          <w:b/>
          <w:bCs/>
          <w:i/>
        </w:rPr>
      </w:pPr>
      <w:r w:rsidRPr="005703A1">
        <w:rPr>
          <w:rFonts w:ascii="Times New Roman" w:hAnsi="Times New Roman" w:cs="Times New Roman"/>
          <w:b/>
          <w:bCs/>
          <w:i/>
        </w:rPr>
        <w:t xml:space="preserve">Инж. Красимир Герчев </w:t>
      </w:r>
    </w:p>
    <w:p w:rsidR="00965784" w:rsidRPr="005703A1" w:rsidRDefault="00965784" w:rsidP="00965784">
      <w:pPr>
        <w:pStyle w:val="a3"/>
        <w:ind w:left="-510" w:right="-510" w:firstLine="510"/>
        <w:jc w:val="both"/>
        <w:rPr>
          <w:rFonts w:ascii="Times New Roman" w:hAnsi="Times New Roman" w:cs="Times New Roman"/>
          <w:b/>
          <w:bCs/>
          <w:i/>
        </w:rPr>
      </w:pPr>
      <w:r w:rsidRPr="005703A1">
        <w:rPr>
          <w:rFonts w:ascii="Times New Roman" w:hAnsi="Times New Roman" w:cs="Times New Roman"/>
          <w:b/>
          <w:bCs/>
          <w:i/>
        </w:rPr>
        <w:t xml:space="preserve">Кмет на Община Разлог </w:t>
      </w:r>
    </w:p>
    <w:p w:rsidR="00E91A05" w:rsidRDefault="00E91A05" w:rsidP="00B5331A">
      <w:pPr>
        <w:pStyle w:val="a3"/>
        <w:ind w:right="-510"/>
        <w:jc w:val="both"/>
        <w:rPr>
          <w:rFonts w:ascii="Times New Roman" w:hAnsi="Times New Roman" w:cs="Times New Roman"/>
          <w:b/>
          <w:bCs/>
        </w:rPr>
      </w:pPr>
    </w:p>
    <w:p w:rsidR="005E0512" w:rsidRPr="00A847A9" w:rsidRDefault="005E0512" w:rsidP="00B5331A">
      <w:pPr>
        <w:pStyle w:val="a3"/>
        <w:ind w:right="-510"/>
        <w:jc w:val="both"/>
        <w:rPr>
          <w:rFonts w:ascii="Times New Roman" w:hAnsi="Times New Roman" w:cs="Times New Roman"/>
          <w:b/>
          <w:bCs/>
          <w:sz w:val="2"/>
        </w:rPr>
      </w:pPr>
    </w:p>
    <w:p w:rsidR="00A847A9" w:rsidRDefault="00A847A9" w:rsidP="00A847A9">
      <w:pPr>
        <w:pStyle w:val="a3"/>
        <w:ind w:right="-510"/>
        <w:jc w:val="both"/>
        <w:rPr>
          <w:rFonts w:ascii="Times New Roman" w:hAnsi="Times New Roman" w:cs="Times New Roman"/>
          <w:b/>
          <w:bCs/>
          <w:i/>
          <w:sz w:val="16"/>
        </w:rPr>
      </w:pPr>
    </w:p>
    <w:p w:rsidR="00334EA3" w:rsidRDefault="00334EA3" w:rsidP="00A847A9">
      <w:pPr>
        <w:pStyle w:val="a3"/>
        <w:ind w:right="-510"/>
        <w:jc w:val="both"/>
        <w:rPr>
          <w:rFonts w:ascii="Times New Roman" w:hAnsi="Times New Roman" w:cs="Times New Roman"/>
          <w:b/>
          <w:bCs/>
          <w:i/>
          <w:sz w:val="16"/>
        </w:rPr>
      </w:pPr>
    </w:p>
    <w:p w:rsidR="00EC54CE" w:rsidRPr="00EC54CE" w:rsidRDefault="00EC54CE" w:rsidP="00EC54CE">
      <w:pPr>
        <w:ind w:left="-709" w:right="-99" w:firstLine="709"/>
        <w:rPr>
          <w:rFonts w:ascii="Times New Roman" w:eastAsia="Times New Roman" w:hAnsi="Times New Roman" w:cs="Times New Roman"/>
          <w:b/>
        </w:rPr>
      </w:pPr>
      <w:r w:rsidRPr="00EC54CE">
        <w:rPr>
          <w:rFonts w:ascii="Times New Roman" w:eastAsia="Times New Roman" w:hAnsi="Times New Roman" w:cs="Times New Roman"/>
          <w:b/>
        </w:rPr>
        <w:t>Съгласувал:</w:t>
      </w:r>
    </w:p>
    <w:p w:rsidR="00EC54CE" w:rsidRPr="00EC54CE" w:rsidRDefault="00EC54CE" w:rsidP="00EC54CE">
      <w:pPr>
        <w:ind w:left="-709" w:right="-99" w:firstLine="709"/>
        <w:rPr>
          <w:rFonts w:ascii="Times New Roman" w:eastAsia="Times New Roman" w:hAnsi="Times New Roman" w:cs="Times New Roman"/>
          <w:b/>
        </w:rPr>
      </w:pPr>
      <w:r w:rsidRPr="00EC54CE">
        <w:rPr>
          <w:rFonts w:ascii="Times New Roman" w:eastAsia="Times New Roman" w:hAnsi="Times New Roman" w:cs="Times New Roman"/>
          <w:b/>
        </w:rPr>
        <w:t xml:space="preserve">Елена </w:t>
      </w:r>
      <w:proofErr w:type="spellStart"/>
      <w:r w:rsidRPr="00EC54CE">
        <w:rPr>
          <w:rFonts w:ascii="Times New Roman" w:eastAsia="Times New Roman" w:hAnsi="Times New Roman" w:cs="Times New Roman"/>
          <w:b/>
        </w:rPr>
        <w:t>Тумбева</w:t>
      </w:r>
      <w:proofErr w:type="spellEnd"/>
      <w:r w:rsidRPr="00EC54CE">
        <w:rPr>
          <w:rFonts w:ascii="Times New Roman" w:eastAsia="Times New Roman" w:hAnsi="Times New Roman" w:cs="Times New Roman"/>
          <w:b/>
        </w:rPr>
        <w:t xml:space="preserve">, </w:t>
      </w:r>
      <w:proofErr w:type="spellStart"/>
      <w:r w:rsidRPr="00EC54CE">
        <w:rPr>
          <w:rFonts w:ascii="Times New Roman" w:eastAsia="Times New Roman" w:hAnsi="Times New Roman" w:cs="Times New Roman"/>
          <w:b/>
        </w:rPr>
        <w:t>гл.юрисконсулт</w:t>
      </w:r>
      <w:proofErr w:type="spellEnd"/>
    </w:p>
    <w:p w:rsidR="00EC54CE" w:rsidRPr="00EC54CE" w:rsidRDefault="00EC54CE" w:rsidP="00EC54CE">
      <w:pPr>
        <w:ind w:left="-709" w:right="-99" w:firstLine="709"/>
        <w:rPr>
          <w:rFonts w:ascii="Times New Roman" w:eastAsia="Times New Roman" w:hAnsi="Times New Roman" w:cs="Times New Roman"/>
          <w:b/>
        </w:rPr>
      </w:pPr>
    </w:p>
    <w:p w:rsidR="00EC54CE" w:rsidRPr="00034741" w:rsidRDefault="00EC54CE" w:rsidP="00EC54CE">
      <w:pPr>
        <w:ind w:left="-709" w:right="-99"/>
        <w:rPr>
          <w:rFonts w:ascii="Tahoma" w:eastAsia="Times New Roman" w:hAnsi="Tahoma" w:cs="Tahoma"/>
        </w:rPr>
      </w:pPr>
    </w:p>
    <w:p w:rsidR="001050A2" w:rsidRDefault="001050A2" w:rsidP="00A847A9">
      <w:pPr>
        <w:pStyle w:val="a3"/>
        <w:ind w:right="-510"/>
        <w:jc w:val="both"/>
        <w:rPr>
          <w:rFonts w:ascii="Times New Roman" w:hAnsi="Times New Roman" w:cs="Times New Roman"/>
          <w:b/>
          <w:bCs/>
          <w:i/>
          <w:sz w:val="16"/>
        </w:rPr>
      </w:pPr>
    </w:p>
    <w:sectPr w:rsidR="001050A2" w:rsidSect="00965784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3DFA"/>
    <w:multiLevelType w:val="multilevel"/>
    <w:tmpl w:val="920AFE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FB1094"/>
    <w:multiLevelType w:val="multilevel"/>
    <w:tmpl w:val="920AFE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0E72F7"/>
    <w:multiLevelType w:val="multilevel"/>
    <w:tmpl w:val="920AFE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08B7041"/>
    <w:multiLevelType w:val="multilevel"/>
    <w:tmpl w:val="920AFE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9CF6BF3"/>
    <w:multiLevelType w:val="hybridMultilevel"/>
    <w:tmpl w:val="F17A7A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E371A"/>
    <w:multiLevelType w:val="multilevel"/>
    <w:tmpl w:val="920AFE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35270A9"/>
    <w:multiLevelType w:val="multilevel"/>
    <w:tmpl w:val="920AFE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EB05940"/>
    <w:multiLevelType w:val="hybridMultilevel"/>
    <w:tmpl w:val="F17A7A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7A9"/>
    <w:rsid w:val="0000108A"/>
    <w:rsid w:val="00013005"/>
    <w:rsid w:val="00014EBD"/>
    <w:rsid w:val="000238C3"/>
    <w:rsid w:val="00035C9C"/>
    <w:rsid w:val="00037C3C"/>
    <w:rsid w:val="000453F2"/>
    <w:rsid w:val="0007759F"/>
    <w:rsid w:val="00080D5A"/>
    <w:rsid w:val="000819A8"/>
    <w:rsid w:val="00087988"/>
    <w:rsid w:val="000C5F5A"/>
    <w:rsid w:val="000F0031"/>
    <w:rsid w:val="001050A2"/>
    <w:rsid w:val="001050CB"/>
    <w:rsid w:val="00123B25"/>
    <w:rsid w:val="001724E7"/>
    <w:rsid w:val="00173862"/>
    <w:rsid w:val="00181EC2"/>
    <w:rsid w:val="00182FEE"/>
    <w:rsid w:val="00197B89"/>
    <w:rsid w:val="001B0388"/>
    <w:rsid w:val="001B504E"/>
    <w:rsid w:val="001C2C0F"/>
    <w:rsid w:val="001C39A8"/>
    <w:rsid w:val="001D3A3B"/>
    <w:rsid w:val="001E07A2"/>
    <w:rsid w:val="001E3E65"/>
    <w:rsid w:val="001E7BEA"/>
    <w:rsid w:val="001F4215"/>
    <w:rsid w:val="001F72BA"/>
    <w:rsid w:val="00200C50"/>
    <w:rsid w:val="00202566"/>
    <w:rsid w:val="00220DFC"/>
    <w:rsid w:val="002346D0"/>
    <w:rsid w:val="00245EE7"/>
    <w:rsid w:val="00266423"/>
    <w:rsid w:val="00275564"/>
    <w:rsid w:val="002811CC"/>
    <w:rsid w:val="00293E68"/>
    <w:rsid w:val="002B14DC"/>
    <w:rsid w:val="002B3034"/>
    <w:rsid w:val="002B457E"/>
    <w:rsid w:val="002C32E5"/>
    <w:rsid w:val="002D62DF"/>
    <w:rsid w:val="002D7393"/>
    <w:rsid w:val="002E0FE9"/>
    <w:rsid w:val="0030361C"/>
    <w:rsid w:val="00333794"/>
    <w:rsid w:val="00334EA3"/>
    <w:rsid w:val="00340BC1"/>
    <w:rsid w:val="0034784F"/>
    <w:rsid w:val="003904CE"/>
    <w:rsid w:val="003A2465"/>
    <w:rsid w:val="003B1A8E"/>
    <w:rsid w:val="003B222A"/>
    <w:rsid w:val="003C196F"/>
    <w:rsid w:val="003F62D5"/>
    <w:rsid w:val="00412279"/>
    <w:rsid w:val="00427BE7"/>
    <w:rsid w:val="00442183"/>
    <w:rsid w:val="004A08BC"/>
    <w:rsid w:val="004A3B6B"/>
    <w:rsid w:val="004B75DE"/>
    <w:rsid w:val="004E667C"/>
    <w:rsid w:val="00510F69"/>
    <w:rsid w:val="00517E60"/>
    <w:rsid w:val="00533812"/>
    <w:rsid w:val="00535919"/>
    <w:rsid w:val="00541425"/>
    <w:rsid w:val="00554654"/>
    <w:rsid w:val="00561F2C"/>
    <w:rsid w:val="005650F0"/>
    <w:rsid w:val="00566F66"/>
    <w:rsid w:val="005703A1"/>
    <w:rsid w:val="005A6771"/>
    <w:rsid w:val="005B4416"/>
    <w:rsid w:val="005C4972"/>
    <w:rsid w:val="005D4793"/>
    <w:rsid w:val="005D5D70"/>
    <w:rsid w:val="005E0512"/>
    <w:rsid w:val="005F125E"/>
    <w:rsid w:val="0061614E"/>
    <w:rsid w:val="00616A73"/>
    <w:rsid w:val="00664145"/>
    <w:rsid w:val="00666080"/>
    <w:rsid w:val="006747EA"/>
    <w:rsid w:val="006757C8"/>
    <w:rsid w:val="00682CF7"/>
    <w:rsid w:val="0068588A"/>
    <w:rsid w:val="00693A69"/>
    <w:rsid w:val="0069655C"/>
    <w:rsid w:val="006A02C8"/>
    <w:rsid w:val="006A0FC3"/>
    <w:rsid w:val="006B0215"/>
    <w:rsid w:val="006C09F9"/>
    <w:rsid w:val="006C2A6E"/>
    <w:rsid w:val="006D5294"/>
    <w:rsid w:val="007044E2"/>
    <w:rsid w:val="00705166"/>
    <w:rsid w:val="00722838"/>
    <w:rsid w:val="0073241D"/>
    <w:rsid w:val="00751A19"/>
    <w:rsid w:val="00763717"/>
    <w:rsid w:val="007B5E28"/>
    <w:rsid w:val="007D20E4"/>
    <w:rsid w:val="007D467C"/>
    <w:rsid w:val="007E5AFD"/>
    <w:rsid w:val="007E77CF"/>
    <w:rsid w:val="008108FA"/>
    <w:rsid w:val="008133EA"/>
    <w:rsid w:val="00815869"/>
    <w:rsid w:val="00847FB8"/>
    <w:rsid w:val="00850129"/>
    <w:rsid w:val="00853584"/>
    <w:rsid w:val="00856512"/>
    <w:rsid w:val="00867D0E"/>
    <w:rsid w:val="008745BC"/>
    <w:rsid w:val="0089371B"/>
    <w:rsid w:val="008A6328"/>
    <w:rsid w:val="008A651C"/>
    <w:rsid w:val="008D2292"/>
    <w:rsid w:val="008D2DE9"/>
    <w:rsid w:val="008E717A"/>
    <w:rsid w:val="00903138"/>
    <w:rsid w:val="00907561"/>
    <w:rsid w:val="00921941"/>
    <w:rsid w:val="009311DE"/>
    <w:rsid w:val="00965784"/>
    <w:rsid w:val="00981892"/>
    <w:rsid w:val="00983A5E"/>
    <w:rsid w:val="00987B9C"/>
    <w:rsid w:val="00996047"/>
    <w:rsid w:val="009F2B00"/>
    <w:rsid w:val="009F3F62"/>
    <w:rsid w:val="00A164ED"/>
    <w:rsid w:val="00A2775E"/>
    <w:rsid w:val="00A27908"/>
    <w:rsid w:val="00A35F81"/>
    <w:rsid w:val="00A3797B"/>
    <w:rsid w:val="00A4040B"/>
    <w:rsid w:val="00A47A3A"/>
    <w:rsid w:val="00A50B22"/>
    <w:rsid w:val="00A53BFE"/>
    <w:rsid w:val="00A600C3"/>
    <w:rsid w:val="00A67FB1"/>
    <w:rsid w:val="00A74336"/>
    <w:rsid w:val="00A847A9"/>
    <w:rsid w:val="00AA2742"/>
    <w:rsid w:val="00AB1EB0"/>
    <w:rsid w:val="00AB668D"/>
    <w:rsid w:val="00AD4A22"/>
    <w:rsid w:val="00AF4912"/>
    <w:rsid w:val="00B2168D"/>
    <w:rsid w:val="00B22C17"/>
    <w:rsid w:val="00B238CA"/>
    <w:rsid w:val="00B3015E"/>
    <w:rsid w:val="00B444F5"/>
    <w:rsid w:val="00B446C9"/>
    <w:rsid w:val="00B5331A"/>
    <w:rsid w:val="00B55A1D"/>
    <w:rsid w:val="00B614DF"/>
    <w:rsid w:val="00B61ED6"/>
    <w:rsid w:val="00B75B65"/>
    <w:rsid w:val="00B9044B"/>
    <w:rsid w:val="00BA4BC0"/>
    <w:rsid w:val="00BB3F1F"/>
    <w:rsid w:val="00BD59E0"/>
    <w:rsid w:val="00C12ED5"/>
    <w:rsid w:val="00C16866"/>
    <w:rsid w:val="00C26164"/>
    <w:rsid w:val="00C26CA3"/>
    <w:rsid w:val="00C3780D"/>
    <w:rsid w:val="00C475F7"/>
    <w:rsid w:val="00C60D9D"/>
    <w:rsid w:val="00C611D1"/>
    <w:rsid w:val="00C70AA4"/>
    <w:rsid w:val="00C77D7C"/>
    <w:rsid w:val="00C80E33"/>
    <w:rsid w:val="00C86A6D"/>
    <w:rsid w:val="00C93B5F"/>
    <w:rsid w:val="00CB0BFA"/>
    <w:rsid w:val="00CB7604"/>
    <w:rsid w:val="00CC473B"/>
    <w:rsid w:val="00CC5659"/>
    <w:rsid w:val="00D1424E"/>
    <w:rsid w:val="00D24945"/>
    <w:rsid w:val="00D3445F"/>
    <w:rsid w:val="00D37A5E"/>
    <w:rsid w:val="00D40703"/>
    <w:rsid w:val="00D415B7"/>
    <w:rsid w:val="00D44E9D"/>
    <w:rsid w:val="00D56692"/>
    <w:rsid w:val="00D57C0B"/>
    <w:rsid w:val="00D90F0D"/>
    <w:rsid w:val="00DA0494"/>
    <w:rsid w:val="00DB0921"/>
    <w:rsid w:val="00DB7192"/>
    <w:rsid w:val="00DC1633"/>
    <w:rsid w:val="00DE012C"/>
    <w:rsid w:val="00DE781E"/>
    <w:rsid w:val="00E042AF"/>
    <w:rsid w:val="00E07019"/>
    <w:rsid w:val="00E25250"/>
    <w:rsid w:val="00E32F15"/>
    <w:rsid w:val="00E45CD8"/>
    <w:rsid w:val="00E514A2"/>
    <w:rsid w:val="00E5247B"/>
    <w:rsid w:val="00E64FB9"/>
    <w:rsid w:val="00E744E2"/>
    <w:rsid w:val="00E90574"/>
    <w:rsid w:val="00E91A05"/>
    <w:rsid w:val="00EC3422"/>
    <w:rsid w:val="00EC54CE"/>
    <w:rsid w:val="00ED5A12"/>
    <w:rsid w:val="00EE67A9"/>
    <w:rsid w:val="00EE7E2D"/>
    <w:rsid w:val="00EE7EFB"/>
    <w:rsid w:val="00F17052"/>
    <w:rsid w:val="00F179ED"/>
    <w:rsid w:val="00F601DC"/>
    <w:rsid w:val="00F664AE"/>
    <w:rsid w:val="00F94B59"/>
    <w:rsid w:val="00FC3518"/>
    <w:rsid w:val="00FC5C67"/>
    <w:rsid w:val="00FE1097"/>
    <w:rsid w:val="00FF2D05"/>
    <w:rsid w:val="00FF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7C5FC"/>
  <w15:chartTrackingRefBased/>
  <w15:docId w15:val="{DB434FC1-2857-4BEA-9778-80C7560C9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E67A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67A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bg-BG" w:eastAsia="bg-BG" w:bidi="bg-BG"/>
    </w:rPr>
  </w:style>
  <w:style w:type="character" w:customStyle="1" w:styleId="a4">
    <w:name w:val="Основен текст Знак"/>
    <w:basedOn w:val="a0"/>
    <w:link w:val="a5"/>
    <w:rsid w:val="00A164ED"/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4"/>
    <w:qFormat/>
    <w:rsid w:val="00A164ED"/>
    <w:pPr>
      <w:spacing w:line="262" w:lineRule="auto"/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val="en-US" w:eastAsia="en-US" w:bidi="ar-SA"/>
    </w:rPr>
  </w:style>
  <w:style w:type="character" w:customStyle="1" w:styleId="1">
    <w:name w:val="Основен текст Знак1"/>
    <w:basedOn w:val="a0"/>
    <w:uiPriority w:val="99"/>
    <w:semiHidden/>
    <w:rsid w:val="00A164ED"/>
    <w:rPr>
      <w:rFonts w:ascii="Courier New" w:eastAsia="Courier New" w:hAnsi="Courier New" w:cs="Courier New"/>
      <w:color w:val="000000"/>
      <w:sz w:val="24"/>
      <w:szCs w:val="24"/>
      <w:lang w:val="bg-BG" w:eastAsia="bg-BG" w:bidi="bg-BG"/>
    </w:rPr>
  </w:style>
  <w:style w:type="paragraph" w:styleId="a6">
    <w:name w:val="Balloon Text"/>
    <w:basedOn w:val="a"/>
    <w:link w:val="a7"/>
    <w:uiPriority w:val="99"/>
    <w:semiHidden/>
    <w:unhideWhenUsed/>
    <w:rsid w:val="00535919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535919"/>
    <w:rPr>
      <w:rFonts w:ascii="Segoe UI" w:eastAsia="Courier New" w:hAnsi="Segoe UI" w:cs="Segoe UI"/>
      <w:color w:val="000000"/>
      <w:sz w:val="18"/>
      <w:szCs w:val="18"/>
      <w:lang w:val="bg-BG" w:eastAsia="bg-BG" w:bidi="bg-BG"/>
    </w:rPr>
  </w:style>
  <w:style w:type="table" w:styleId="a8">
    <w:name w:val="Table Grid"/>
    <w:basedOn w:val="a1"/>
    <w:uiPriority w:val="39"/>
    <w:rsid w:val="00D56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3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 ГАРАБИЙСКА</dc:creator>
  <cp:keywords/>
  <dc:description/>
  <cp:lastModifiedBy>РУЖЕНА РАБАДЖИЕВА</cp:lastModifiedBy>
  <cp:revision>148</cp:revision>
  <cp:lastPrinted>2026-06-12T08:13:00Z</cp:lastPrinted>
  <dcterms:created xsi:type="dcterms:W3CDTF">2025-05-21T05:57:00Z</dcterms:created>
  <dcterms:modified xsi:type="dcterms:W3CDTF">2026-08-28T11:21:00Z</dcterms:modified>
</cp:coreProperties>
</file>