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21"/>
        <w:tblW w:w="10377" w:type="dxa"/>
        <w:tblLayout w:type="fixed"/>
        <w:tblLook w:val="04A0" w:firstRow="1" w:lastRow="0" w:firstColumn="1" w:lastColumn="0" w:noHBand="0" w:noVBand="1"/>
      </w:tblPr>
      <w:tblGrid>
        <w:gridCol w:w="1354"/>
        <w:gridCol w:w="3757"/>
        <w:gridCol w:w="3980"/>
        <w:gridCol w:w="1286"/>
      </w:tblGrid>
      <w:tr w:rsidR="00EE67A9" w:rsidRPr="009805D5" w:rsidTr="007662B8">
        <w:trPr>
          <w:trHeight w:val="628"/>
        </w:trPr>
        <w:tc>
          <w:tcPr>
            <w:tcW w:w="1354" w:type="dxa"/>
            <w:vMerge w:val="restart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2DBB0DB7" wp14:editId="7C0A0157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1" name="Картина 1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57" w:type="dxa"/>
            <w:shd w:val="clear" w:color="auto" w:fill="auto"/>
          </w:tcPr>
          <w:p w:rsidR="00EE67A9" w:rsidRPr="00C3780D" w:rsidRDefault="00EE67A9" w:rsidP="007662B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C378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ОБЩИНА РАЗЛОГ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EE67A9" w:rsidRPr="00C3780D" w:rsidRDefault="00EE67A9" w:rsidP="007662B8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GB" w:eastAsia="en-US" w:bidi="ar-SA"/>
              </w:rPr>
            </w:pPr>
            <w:r w:rsidRPr="00C3780D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MUNICIPALITY OF RAZLOG</w:t>
            </w:r>
          </w:p>
        </w:tc>
      </w:tr>
      <w:tr w:rsidR="00EE67A9" w:rsidRPr="009805D5" w:rsidTr="007662B8">
        <w:trPr>
          <w:trHeight w:val="241"/>
        </w:trPr>
        <w:tc>
          <w:tcPr>
            <w:tcW w:w="1354" w:type="dxa"/>
            <w:vMerge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9023" w:type="dxa"/>
            <w:gridSpan w:val="3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26E25AF9" wp14:editId="54C8B961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67A9" w:rsidRPr="009805D5" w:rsidTr="007662B8">
        <w:trPr>
          <w:trHeight w:val="1404"/>
        </w:trPr>
        <w:tc>
          <w:tcPr>
            <w:tcW w:w="1354" w:type="dxa"/>
            <w:vMerge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" w:eastAsia="Calibri" w:hAnsi="Calibri" w:cs="Times New Roman"/>
                <w:color w:val="auto"/>
                <w:sz w:val="22"/>
                <w:szCs w:val="22"/>
                <w:lang w:val="en-GB" w:eastAsia="en-US" w:bidi="ar-SA"/>
              </w:rPr>
            </w:pPr>
          </w:p>
        </w:tc>
        <w:tc>
          <w:tcPr>
            <w:tcW w:w="3757" w:type="dxa"/>
            <w:shd w:val="clear" w:color="auto" w:fill="auto"/>
          </w:tcPr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ул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. „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Стефан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 </w:t>
            </w:r>
            <w:proofErr w:type="gram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Стамболов“</w:t>
            </w:r>
            <w:proofErr w:type="gram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1, 2760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Разлог</w:t>
            </w:r>
            <w:proofErr w:type="spellEnd"/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телефон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: 0747 80 095</w:t>
            </w:r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E-mail: kmet@razlog.bg</w:t>
            </w:r>
          </w:p>
          <w:p w:rsidR="00EE67A9" w:rsidRPr="009805D5" w:rsidRDefault="00EE67A9" w:rsidP="007662B8">
            <w:pPr>
              <w:widowControl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www.razlog.bg</w:t>
            </w:r>
          </w:p>
        </w:tc>
        <w:tc>
          <w:tcPr>
            <w:tcW w:w="3980" w:type="dxa"/>
            <w:shd w:val="clear" w:color="auto" w:fill="auto"/>
          </w:tcPr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1, Stefan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Stambolov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 Str., 2760 </w:t>
            </w:r>
            <w:proofErr w:type="spellStart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Razlog</w:t>
            </w:r>
            <w:proofErr w:type="spellEnd"/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, Bulgaria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 xml:space="preserve">Phone: +359 747 80 095  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E-mail:  kmet@razlog.bg</w:t>
            </w:r>
          </w:p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 Light" w:eastAsia="Calibri" w:hAnsi="Calibri Light" w:cs="Calibri Light"/>
                <w:color w:val="auto"/>
                <w:sz w:val="20"/>
                <w:szCs w:val="20"/>
                <w:lang w:val="en-GB" w:eastAsia="en-US" w:bidi="ar-SA"/>
              </w:rPr>
              <w:t>www.razlog.bg</w:t>
            </w:r>
          </w:p>
        </w:tc>
        <w:tc>
          <w:tcPr>
            <w:tcW w:w="1284" w:type="dxa"/>
            <w:shd w:val="clear" w:color="auto" w:fill="auto"/>
          </w:tcPr>
          <w:p w:rsidR="00EE67A9" w:rsidRPr="009805D5" w:rsidRDefault="00EE67A9" w:rsidP="007662B8">
            <w:pPr>
              <w:widowControl/>
              <w:jc w:val="right"/>
              <w:rPr>
                <w:rFonts w:ascii="Calibri Light" w:eastAsia="Calibri" w:hAnsi="Calibri Light" w:cs="Calibri Light"/>
                <w:b/>
                <w:color w:val="auto"/>
                <w:sz w:val="20"/>
                <w:szCs w:val="20"/>
                <w:lang w:val="en-GB" w:eastAsia="en-US" w:bidi="ar-SA"/>
              </w:rPr>
            </w:pPr>
            <w:r w:rsidRPr="009805D5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337C9D8C" wp14:editId="4EB4DF7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Вх.№...................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............................</w:t>
      </w:r>
    </w:p>
    <w:p w:rsidR="00EE67A9" w:rsidRPr="00C3780D" w:rsidRDefault="00EE67A9" w:rsidP="00EE67A9">
      <w:pPr>
        <w:widowControl/>
        <w:tabs>
          <w:tab w:val="left" w:pos="1260"/>
        </w:tabs>
        <w:ind w:left="-567" w:right="-540"/>
        <w:jc w:val="both"/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  <w:tab/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ДО</w:t>
      </w:r>
    </w:p>
    <w:p w:rsidR="00EE67A9" w:rsidRPr="00C3780D" w:rsidRDefault="00B75B65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 xml:space="preserve">АДВ. ИВАН ДИМИТРОВ 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ПРЕДСЕДАТЕЛ НА</w:t>
      </w:r>
    </w:p>
    <w:p w:rsidR="00EE67A9" w:rsidRPr="00C3780D" w:rsidRDefault="00EE67A9" w:rsidP="00EE67A9">
      <w:pPr>
        <w:widowControl/>
        <w:ind w:left="-567" w:right="-540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</w:pPr>
      <w:r w:rsidRPr="00C3780D">
        <w:rPr>
          <w:rFonts w:ascii="Times New Roman" w:eastAsia="Times New Roman" w:hAnsi="Times New Roman" w:cs="Times New Roman"/>
          <w:b/>
          <w:bCs/>
          <w:color w:val="auto"/>
          <w:szCs w:val="20"/>
          <w:lang w:eastAsia="en-US" w:bidi="ar-SA"/>
        </w:rPr>
        <w:t>ОБЩИНСКИ СЪВЕТ-РАЗЛОГ</w:t>
      </w:r>
    </w:p>
    <w:p w:rsidR="00EE67A9" w:rsidRPr="00CF7E84" w:rsidRDefault="00EE67A9" w:rsidP="00EE67A9">
      <w:pPr>
        <w:widowControl/>
        <w:ind w:left="-360" w:right="-540"/>
        <w:jc w:val="both"/>
        <w:rPr>
          <w:rFonts w:ascii="Tahoma" w:eastAsia="Times New Roman" w:hAnsi="Tahoma" w:cs="Tahoma"/>
          <w:b/>
          <w:bCs/>
          <w:color w:val="auto"/>
          <w:sz w:val="10"/>
          <w:szCs w:val="20"/>
          <w:lang w:eastAsia="en-US" w:bidi="ar-SA"/>
        </w:rPr>
      </w:pPr>
    </w:p>
    <w:p w:rsidR="00EE67A9" w:rsidRPr="00C3780D" w:rsidRDefault="00EE67A9" w:rsidP="00EE67A9">
      <w:pPr>
        <w:pStyle w:val="a3"/>
        <w:jc w:val="center"/>
        <w:rPr>
          <w:rFonts w:ascii="Times New Roman" w:hAnsi="Times New Roman" w:cs="Times New Roman"/>
          <w:b/>
          <w:szCs w:val="20"/>
          <w:lang w:eastAsia="en-US" w:bidi="ar-SA"/>
        </w:rPr>
      </w:pPr>
      <w:r w:rsidRPr="00C3780D">
        <w:rPr>
          <w:rFonts w:ascii="Times New Roman" w:hAnsi="Times New Roman" w:cs="Times New Roman"/>
          <w:b/>
          <w:szCs w:val="20"/>
          <w:lang w:eastAsia="en-US" w:bidi="ar-SA"/>
        </w:rPr>
        <w:t>П Р Е Д Л О Ж Е Н И Е</w:t>
      </w:r>
    </w:p>
    <w:p w:rsidR="00B75B65" w:rsidRPr="00B5331A" w:rsidRDefault="00B75B65" w:rsidP="00EE67A9">
      <w:pPr>
        <w:pStyle w:val="a3"/>
        <w:jc w:val="center"/>
        <w:rPr>
          <w:rFonts w:ascii="Times New Roman" w:hAnsi="Times New Roman" w:cs="Times New Roman"/>
          <w:b/>
          <w:sz w:val="14"/>
          <w:szCs w:val="20"/>
          <w:lang w:eastAsia="en-US" w:bidi="ar-SA"/>
        </w:rPr>
      </w:pPr>
    </w:p>
    <w:p w:rsidR="00EE67A9" w:rsidRPr="00C3780D" w:rsidRDefault="00EE67A9" w:rsidP="00616A73">
      <w:pPr>
        <w:pStyle w:val="a3"/>
        <w:jc w:val="center"/>
        <w:rPr>
          <w:rFonts w:ascii="Times New Roman" w:hAnsi="Times New Roman" w:cs="Times New Roman"/>
          <w:b/>
          <w:i/>
          <w:szCs w:val="20"/>
          <w:lang w:eastAsia="en-US" w:bidi="ar-SA"/>
        </w:rPr>
      </w:pPr>
      <w:r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>От</w:t>
      </w:r>
      <w:r w:rsidR="00C80E33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 инж. Красимир Герчев </w:t>
      </w:r>
      <w:r w:rsidR="00B75B65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– </w:t>
      </w:r>
      <w:r w:rsidR="00616A73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 </w:t>
      </w:r>
      <w:r w:rsidR="00B75B65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Кмет </w:t>
      </w:r>
      <w:r w:rsidR="00616A73" w:rsidRPr="00C3780D">
        <w:rPr>
          <w:rFonts w:ascii="Times New Roman" w:hAnsi="Times New Roman" w:cs="Times New Roman"/>
          <w:b/>
          <w:i/>
          <w:szCs w:val="20"/>
          <w:lang w:eastAsia="en-US" w:bidi="ar-SA"/>
        </w:rPr>
        <w:t xml:space="preserve">на Община Разлог, </w:t>
      </w:r>
    </w:p>
    <w:p w:rsidR="00B75B65" w:rsidRPr="001C2C0F" w:rsidRDefault="00B75B65" w:rsidP="00B75B65">
      <w:pPr>
        <w:pStyle w:val="a3"/>
        <w:rPr>
          <w:rFonts w:ascii="Tahoma" w:hAnsi="Tahoma" w:cs="Tahoma"/>
          <w:sz w:val="20"/>
          <w:szCs w:val="20"/>
          <w:lang w:eastAsia="en-US" w:bidi="ar-SA"/>
        </w:rPr>
      </w:pPr>
    </w:p>
    <w:p w:rsidR="00EE67A9" w:rsidRPr="00E45CD8" w:rsidRDefault="00EE67A9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C3780D">
        <w:rPr>
          <w:rFonts w:ascii="Times New Roman" w:hAnsi="Times New Roman" w:cs="Times New Roman"/>
          <w:b/>
          <w:szCs w:val="20"/>
        </w:rPr>
        <w:t>Относно</w:t>
      </w:r>
      <w:r w:rsidRPr="00A67FB1">
        <w:rPr>
          <w:rFonts w:ascii="Times New Roman" w:hAnsi="Times New Roman" w:cs="Times New Roman"/>
          <w:b/>
          <w:szCs w:val="20"/>
        </w:rPr>
        <w:t xml:space="preserve">: </w:t>
      </w:r>
      <w:r w:rsidR="00E45CD8" w:rsidRPr="00E45CD8">
        <w:rPr>
          <w:rFonts w:ascii="Times New Roman" w:hAnsi="Times New Roman" w:cs="Times New Roman"/>
          <w:b/>
          <w:szCs w:val="20"/>
          <w:u w:val="single"/>
        </w:rPr>
        <w:t xml:space="preserve">Свикване на </w:t>
      </w:r>
      <w:r w:rsidR="00013005">
        <w:rPr>
          <w:rFonts w:ascii="Times New Roman" w:hAnsi="Times New Roman" w:cs="Times New Roman"/>
          <w:b/>
          <w:szCs w:val="20"/>
          <w:u w:val="single"/>
        </w:rPr>
        <w:t>извънредно</w:t>
      </w:r>
      <w:r w:rsidR="00E07019" w:rsidRPr="00E45CD8">
        <w:rPr>
          <w:rFonts w:ascii="Times New Roman" w:hAnsi="Times New Roman" w:cs="Times New Roman"/>
          <w:b/>
          <w:color w:val="auto"/>
          <w:szCs w:val="20"/>
          <w:u w:val="single"/>
        </w:rPr>
        <w:t xml:space="preserve"> </w:t>
      </w:r>
      <w:r w:rsidR="001F72BA" w:rsidRPr="00E45CD8">
        <w:rPr>
          <w:rFonts w:ascii="Times New Roman" w:hAnsi="Times New Roman" w:cs="Times New Roman"/>
          <w:b/>
          <w:szCs w:val="20"/>
          <w:u w:val="single"/>
        </w:rPr>
        <w:t xml:space="preserve">общо събрание на акционерите на „МБАЛ – Благоевград“ АД. </w:t>
      </w:r>
    </w:p>
    <w:p w:rsidR="00EE67A9" w:rsidRDefault="00EE67A9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sz w:val="14"/>
          <w:szCs w:val="20"/>
          <w:u w:val="single"/>
        </w:rPr>
      </w:pPr>
    </w:p>
    <w:p w:rsidR="00C20A8E" w:rsidRPr="00CF7E84" w:rsidRDefault="00C20A8E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sz w:val="14"/>
          <w:szCs w:val="20"/>
          <w:u w:val="single"/>
        </w:rPr>
      </w:pPr>
    </w:p>
    <w:p w:rsidR="0068588A" w:rsidRPr="00B55A1D" w:rsidRDefault="0068588A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sz w:val="6"/>
          <w:szCs w:val="20"/>
        </w:rPr>
      </w:pPr>
    </w:p>
    <w:p w:rsidR="00EE67A9" w:rsidRDefault="00EE67A9" w:rsidP="00EE67A9">
      <w:pPr>
        <w:pStyle w:val="a3"/>
        <w:jc w:val="both"/>
        <w:rPr>
          <w:rFonts w:ascii="Times New Roman" w:hAnsi="Times New Roman" w:cs="Times New Roman"/>
          <w:b/>
          <w:bCs/>
          <w:szCs w:val="20"/>
        </w:rPr>
      </w:pPr>
      <w:r w:rsidRPr="00C3780D">
        <w:rPr>
          <w:rFonts w:ascii="Times New Roman" w:hAnsi="Times New Roman" w:cs="Times New Roman"/>
          <w:b/>
          <w:bCs/>
          <w:szCs w:val="20"/>
        </w:rPr>
        <w:t>УВАЖАЕМИ ГОСПОЖИ И ГОСПОДА ОБЩИНСКИ СЪВЕТНИЦИ</w:t>
      </w:r>
      <w:r w:rsidR="0068588A">
        <w:rPr>
          <w:rFonts w:ascii="Times New Roman" w:hAnsi="Times New Roman" w:cs="Times New Roman"/>
          <w:b/>
          <w:bCs/>
          <w:szCs w:val="20"/>
        </w:rPr>
        <w:t xml:space="preserve">, </w:t>
      </w:r>
    </w:p>
    <w:p w:rsidR="0068588A" w:rsidRPr="00CF7E84" w:rsidRDefault="0068588A" w:rsidP="00EE67A9">
      <w:pPr>
        <w:pStyle w:val="a3"/>
        <w:jc w:val="both"/>
        <w:rPr>
          <w:rFonts w:ascii="Times New Roman" w:hAnsi="Times New Roman" w:cs="Times New Roman"/>
          <w:b/>
          <w:bCs/>
          <w:sz w:val="12"/>
          <w:szCs w:val="20"/>
        </w:rPr>
      </w:pPr>
    </w:p>
    <w:p w:rsidR="00173862" w:rsidRPr="00B55A1D" w:rsidRDefault="00173862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sz w:val="2"/>
        </w:rPr>
      </w:pPr>
    </w:p>
    <w:p w:rsidR="001F72BA" w:rsidRPr="00F27D3D" w:rsidRDefault="001F72BA" w:rsidP="00F27D3D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lang w:val="en-US"/>
        </w:rPr>
      </w:pPr>
      <w:r w:rsidRPr="00A847A9">
        <w:rPr>
          <w:rFonts w:ascii="Times New Roman" w:hAnsi="Times New Roman" w:cs="Times New Roman"/>
          <w:color w:val="auto"/>
        </w:rPr>
        <w:t xml:space="preserve">Общински съвет – Разлог е акционер в Акционерно дружество „МБАЛ – Благоевград“ АД, Решение № 3473/05.09.2000г., вписано по </w:t>
      </w:r>
      <w:proofErr w:type="spellStart"/>
      <w:r w:rsidRPr="00A847A9">
        <w:rPr>
          <w:rFonts w:ascii="Times New Roman" w:hAnsi="Times New Roman" w:cs="Times New Roman"/>
          <w:color w:val="auto"/>
        </w:rPr>
        <w:t>ф.д</w:t>
      </w:r>
      <w:proofErr w:type="spellEnd"/>
      <w:r w:rsidRPr="00A847A9">
        <w:rPr>
          <w:rFonts w:ascii="Times New Roman" w:hAnsi="Times New Roman" w:cs="Times New Roman"/>
          <w:color w:val="auto"/>
        </w:rPr>
        <w:t>. №</w:t>
      </w:r>
      <w:r w:rsidR="00A8344C">
        <w:rPr>
          <w:rFonts w:ascii="Times New Roman" w:hAnsi="Times New Roman" w:cs="Times New Roman"/>
          <w:color w:val="auto"/>
        </w:rPr>
        <w:t xml:space="preserve"> </w:t>
      </w:r>
      <w:r w:rsidRPr="00A847A9">
        <w:rPr>
          <w:rFonts w:ascii="Times New Roman" w:hAnsi="Times New Roman" w:cs="Times New Roman"/>
          <w:color w:val="auto"/>
        </w:rPr>
        <w:t xml:space="preserve">1635/2000г. по описа на Благоевградски окръжен съд, с капитал </w:t>
      </w:r>
      <w:r w:rsidR="00EB242B">
        <w:rPr>
          <w:rFonts w:ascii="Times New Roman" w:eastAsia="Tahoma" w:hAnsi="Times New Roman" w:cs="Times New Roman"/>
        </w:rPr>
        <w:t xml:space="preserve">11 991 530 лева </w:t>
      </w:r>
      <w:r w:rsidR="000D10E7" w:rsidRPr="00A847A9">
        <w:rPr>
          <w:rFonts w:ascii="Times New Roman" w:hAnsi="Times New Roman" w:cs="Times New Roman"/>
          <w:color w:val="auto"/>
        </w:rPr>
        <w:t xml:space="preserve">(единадесет милиона </w:t>
      </w:r>
      <w:r w:rsidR="000D10E7">
        <w:rPr>
          <w:rFonts w:ascii="Times New Roman" w:hAnsi="Times New Roman" w:cs="Times New Roman"/>
          <w:color w:val="auto"/>
        </w:rPr>
        <w:t>деветстотин</w:t>
      </w:r>
      <w:r w:rsidR="000D10E7" w:rsidRPr="00A847A9">
        <w:rPr>
          <w:rFonts w:ascii="Times New Roman" w:hAnsi="Times New Roman" w:cs="Times New Roman"/>
          <w:color w:val="auto"/>
        </w:rPr>
        <w:t xml:space="preserve">  </w:t>
      </w:r>
      <w:r w:rsidR="00F27D3D">
        <w:rPr>
          <w:rFonts w:ascii="Times New Roman" w:hAnsi="Times New Roman" w:cs="Times New Roman"/>
          <w:color w:val="auto"/>
        </w:rPr>
        <w:t>деветдесет</w:t>
      </w:r>
      <w:r w:rsidR="000D10E7">
        <w:rPr>
          <w:rFonts w:ascii="Times New Roman" w:hAnsi="Times New Roman" w:cs="Times New Roman"/>
          <w:color w:val="auto"/>
        </w:rPr>
        <w:t xml:space="preserve"> и една</w:t>
      </w:r>
      <w:r w:rsidR="000D10E7" w:rsidRPr="00A847A9">
        <w:rPr>
          <w:rFonts w:ascii="Times New Roman" w:hAnsi="Times New Roman" w:cs="Times New Roman"/>
          <w:color w:val="auto"/>
        </w:rPr>
        <w:t xml:space="preserve"> хиляди </w:t>
      </w:r>
      <w:r w:rsidR="000D10E7">
        <w:rPr>
          <w:rFonts w:ascii="Times New Roman" w:hAnsi="Times New Roman" w:cs="Times New Roman"/>
          <w:color w:val="auto"/>
        </w:rPr>
        <w:t xml:space="preserve">петстотин </w:t>
      </w:r>
      <w:r w:rsidR="000D10E7" w:rsidRPr="00A847A9">
        <w:rPr>
          <w:rFonts w:ascii="Times New Roman" w:hAnsi="Times New Roman" w:cs="Times New Roman"/>
          <w:color w:val="auto"/>
        </w:rPr>
        <w:t xml:space="preserve">и </w:t>
      </w:r>
      <w:r w:rsidR="000D10E7">
        <w:rPr>
          <w:rFonts w:ascii="Times New Roman" w:hAnsi="Times New Roman" w:cs="Times New Roman"/>
          <w:color w:val="auto"/>
        </w:rPr>
        <w:t>тридесет</w:t>
      </w:r>
      <w:r w:rsidR="000D10E7" w:rsidRPr="00A847A9">
        <w:rPr>
          <w:rFonts w:ascii="Times New Roman" w:hAnsi="Times New Roman" w:cs="Times New Roman"/>
          <w:color w:val="auto"/>
        </w:rPr>
        <w:t>)</w:t>
      </w:r>
      <w:r w:rsidR="000D10E7">
        <w:rPr>
          <w:rFonts w:ascii="Times New Roman" w:hAnsi="Times New Roman" w:cs="Times New Roman"/>
          <w:color w:val="auto"/>
        </w:rPr>
        <w:t xml:space="preserve"> лева </w:t>
      </w:r>
      <w:r w:rsidR="00D82BC3">
        <w:rPr>
          <w:rFonts w:ascii="Times New Roman" w:hAnsi="Times New Roman" w:cs="Times New Roman"/>
          <w:color w:val="auto"/>
        </w:rPr>
        <w:t xml:space="preserve">разпределен в </w:t>
      </w:r>
      <w:r w:rsidR="00EB242B">
        <w:rPr>
          <w:rFonts w:ascii="Times New Roman" w:eastAsia="Tahoma" w:hAnsi="Times New Roman" w:cs="Times New Roman"/>
        </w:rPr>
        <w:t>1 199</w:t>
      </w:r>
      <w:r w:rsidR="00F27D3D">
        <w:rPr>
          <w:rFonts w:ascii="Times New Roman" w:eastAsia="Tahoma" w:hAnsi="Times New Roman" w:cs="Times New Roman"/>
        </w:rPr>
        <w:t> </w:t>
      </w:r>
      <w:r w:rsidR="00EB242B">
        <w:rPr>
          <w:rFonts w:ascii="Times New Roman" w:eastAsia="Tahoma" w:hAnsi="Times New Roman" w:cs="Times New Roman"/>
        </w:rPr>
        <w:t>153</w:t>
      </w:r>
      <w:r w:rsidR="00F27D3D">
        <w:rPr>
          <w:rFonts w:ascii="Times New Roman" w:eastAsia="Tahoma" w:hAnsi="Times New Roman" w:cs="Times New Roman"/>
          <w:lang w:val="en-US"/>
        </w:rPr>
        <w:t xml:space="preserve"> </w:t>
      </w:r>
      <w:r w:rsidR="00F27D3D">
        <w:rPr>
          <w:rFonts w:ascii="Times New Roman" w:eastAsia="Tahoma" w:hAnsi="Times New Roman" w:cs="Times New Roman"/>
          <w:lang w:val="en-US"/>
        </w:rPr>
        <w:t>(</w:t>
      </w:r>
      <w:r w:rsidR="00F27D3D">
        <w:rPr>
          <w:rFonts w:ascii="Times New Roman" w:eastAsia="Tahoma" w:hAnsi="Times New Roman" w:cs="Times New Roman"/>
        </w:rPr>
        <w:t xml:space="preserve"> </w:t>
      </w:r>
      <w:r w:rsidR="00F27D3D" w:rsidRPr="00F27D3D">
        <w:rPr>
          <w:rFonts w:ascii="Times New Roman" w:hAnsi="Times New Roman" w:cs="Times New Roman"/>
        </w:rPr>
        <w:t>един милион сто деветдесет и девет хиляди сто петдесет и три</w:t>
      </w:r>
      <w:r w:rsidR="00F27D3D">
        <w:rPr>
          <w:rFonts w:ascii="Times New Roman" w:eastAsia="Tahoma" w:hAnsi="Times New Roman" w:cs="Times New Roman"/>
          <w:lang w:val="en-US"/>
        </w:rPr>
        <w:t>)</w:t>
      </w:r>
      <w:r w:rsidR="00F27D3D">
        <w:rPr>
          <w:rFonts w:ascii="Times New Roman" w:eastAsia="Tahoma" w:hAnsi="Times New Roman" w:cs="Times New Roman"/>
        </w:rPr>
        <w:t xml:space="preserve"> броя поименни акции</w:t>
      </w:r>
      <w:r w:rsidRPr="00A847A9">
        <w:rPr>
          <w:rFonts w:ascii="Times New Roman" w:hAnsi="Times New Roman" w:cs="Times New Roman"/>
          <w:color w:val="auto"/>
        </w:rPr>
        <w:t xml:space="preserve">, всяка от които с номинална стойност 10/десет/ лв. Капиталът е разпределен както следва: </w:t>
      </w:r>
    </w:p>
    <w:p w:rsidR="008E4E91" w:rsidRPr="00A847A9" w:rsidRDefault="001F72BA" w:rsidP="008E4E91">
      <w:pPr>
        <w:pStyle w:val="a5"/>
        <w:spacing w:line="257" w:lineRule="auto"/>
        <w:ind w:left="-567" w:right="-846" w:firstLine="567"/>
        <w:jc w:val="both"/>
        <w:rPr>
          <w:color w:val="000000"/>
          <w:sz w:val="24"/>
          <w:szCs w:val="24"/>
          <w:lang w:val="bg-BG" w:eastAsia="bg-BG" w:bidi="bg-BG"/>
        </w:rPr>
      </w:pPr>
      <w:r w:rsidRPr="008E4E91">
        <w:rPr>
          <w:sz w:val="24"/>
        </w:rPr>
        <w:t xml:space="preserve">За държавата представлявана от министъра на здравеопазването </w:t>
      </w:r>
      <w:r w:rsidRPr="00A847A9">
        <w:t xml:space="preserve">– </w:t>
      </w:r>
      <w:r w:rsidR="008E4E91" w:rsidRPr="00A847A9">
        <w:rPr>
          <w:color w:val="000000"/>
          <w:sz w:val="24"/>
          <w:szCs w:val="24"/>
          <w:lang w:val="bg-BG" w:eastAsia="bg-BG" w:bidi="bg-BG"/>
        </w:rPr>
        <w:t xml:space="preserve">85,86 (осемдесет и пет цяло и осемдесет и шест стотни) на сто от капитала, </w:t>
      </w:r>
      <w:proofErr w:type="gramStart"/>
      <w:r w:rsidR="008E4E91" w:rsidRPr="00A847A9">
        <w:rPr>
          <w:color w:val="000000"/>
          <w:sz w:val="24"/>
          <w:szCs w:val="24"/>
          <w:lang w:val="bg-BG" w:eastAsia="bg-BG" w:bidi="bg-BG"/>
        </w:rPr>
        <w:t>представляващи  1</w:t>
      </w:r>
      <w:proofErr w:type="gramEnd"/>
      <w:r w:rsidR="008E4E91" w:rsidRPr="00A847A9">
        <w:rPr>
          <w:color w:val="000000"/>
          <w:sz w:val="24"/>
          <w:szCs w:val="24"/>
          <w:lang w:val="bg-BG" w:eastAsia="bg-BG" w:bidi="bg-BG"/>
        </w:rPr>
        <w:t xml:space="preserve"> 029</w:t>
      </w:r>
      <w:r w:rsidR="008E4E91" w:rsidRPr="00A847A9">
        <w:rPr>
          <w:sz w:val="24"/>
          <w:szCs w:val="24"/>
        </w:rPr>
        <w:t xml:space="preserve"> </w:t>
      </w:r>
      <w:r w:rsidR="008E4E91" w:rsidRPr="00A847A9">
        <w:rPr>
          <w:sz w:val="24"/>
          <w:szCs w:val="24"/>
          <w:lang w:val="bg-BG"/>
        </w:rPr>
        <w:t>613</w:t>
      </w:r>
      <w:r w:rsidR="008E4E91" w:rsidRPr="00A847A9">
        <w:rPr>
          <w:sz w:val="24"/>
          <w:szCs w:val="24"/>
        </w:rPr>
        <w:t>/</w:t>
      </w:r>
      <w:r w:rsidR="008E4E91" w:rsidRPr="00A847A9">
        <w:rPr>
          <w:sz w:val="24"/>
          <w:szCs w:val="24"/>
          <w:lang w:val="bg-BG"/>
        </w:rPr>
        <w:t>един милион двадесет и девет хиляди шестстотин и тринадесет</w:t>
      </w:r>
      <w:r w:rsidR="008E4E91" w:rsidRPr="00A847A9">
        <w:rPr>
          <w:sz w:val="24"/>
          <w:szCs w:val="24"/>
        </w:rPr>
        <w:t>/</w:t>
      </w:r>
      <w:r w:rsidR="008E4E91" w:rsidRPr="00A847A9">
        <w:rPr>
          <w:color w:val="000000"/>
          <w:sz w:val="24"/>
          <w:szCs w:val="24"/>
          <w:lang w:val="bg-BG" w:eastAsia="bg-BG" w:bidi="bg-BG"/>
        </w:rPr>
        <w:t xml:space="preserve"> броя поименни акции, всяка от които с номинална стойност 10 (десет) лева;</w:t>
      </w:r>
    </w:p>
    <w:p w:rsidR="00C26CA3" w:rsidRPr="008E4E91" w:rsidRDefault="00C26CA3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color w:val="auto"/>
        </w:rPr>
      </w:pPr>
      <w:r w:rsidRPr="008E4E91">
        <w:rPr>
          <w:rFonts w:ascii="Times New Roman" w:hAnsi="Times New Roman" w:cs="Times New Roman"/>
          <w:color w:val="auto"/>
        </w:rPr>
        <w:t>За Община Разлог</w:t>
      </w:r>
      <w:r w:rsidR="00712E7E">
        <w:rPr>
          <w:rFonts w:ascii="Times New Roman" w:hAnsi="Times New Roman" w:cs="Times New Roman"/>
          <w:color w:val="auto"/>
        </w:rPr>
        <w:t xml:space="preserve"> </w:t>
      </w:r>
      <w:r w:rsidR="00387486" w:rsidRPr="008E4E91">
        <w:rPr>
          <w:rFonts w:ascii="Times New Roman" w:hAnsi="Times New Roman" w:cs="Times New Roman"/>
          <w:color w:val="auto"/>
        </w:rPr>
        <w:t>- 0,85</w:t>
      </w:r>
      <w:r w:rsidR="00712E7E">
        <w:rPr>
          <w:rFonts w:ascii="Times New Roman" w:hAnsi="Times New Roman" w:cs="Times New Roman"/>
          <w:color w:val="auto"/>
        </w:rPr>
        <w:t xml:space="preserve"> </w:t>
      </w:r>
      <w:r w:rsidR="00666080" w:rsidRPr="008E4E91">
        <w:rPr>
          <w:rFonts w:ascii="Times New Roman" w:hAnsi="Times New Roman" w:cs="Times New Roman"/>
          <w:color w:val="auto"/>
        </w:rPr>
        <w:t>/</w:t>
      </w:r>
      <w:r w:rsidR="00387486" w:rsidRPr="008E4E91">
        <w:rPr>
          <w:rFonts w:ascii="Times New Roman" w:hAnsi="Times New Roman" w:cs="Times New Roman"/>
          <w:color w:val="auto"/>
        </w:rPr>
        <w:t>нула цяло и осемдесет и пет</w:t>
      </w:r>
      <w:r w:rsidR="00666080" w:rsidRPr="008E4E91">
        <w:rPr>
          <w:rFonts w:ascii="Times New Roman" w:hAnsi="Times New Roman" w:cs="Times New Roman"/>
          <w:color w:val="auto"/>
        </w:rPr>
        <w:t xml:space="preserve"> / </w:t>
      </w:r>
      <w:r w:rsidR="00CB0BFA" w:rsidRPr="008E4E91">
        <w:rPr>
          <w:rFonts w:ascii="Times New Roman" w:hAnsi="Times New Roman" w:cs="Times New Roman"/>
          <w:color w:val="auto"/>
        </w:rPr>
        <w:t>н</w:t>
      </w:r>
      <w:r w:rsidR="00666080" w:rsidRPr="008E4E91">
        <w:rPr>
          <w:rFonts w:ascii="Times New Roman" w:hAnsi="Times New Roman" w:cs="Times New Roman"/>
          <w:color w:val="auto"/>
        </w:rPr>
        <w:t>а сто от капитала или 10 134/десет хиляди сто тридесет и четири/ броя поименни акции, всяка от които с номинална стойност 10/десет/ лева;</w:t>
      </w:r>
    </w:p>
    <w:p w:rsidR="00666080" w:rsidRPr="008E4E91" w:rsidRDefault="00666080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color w:val="auto"/>
        </w:rPr>
      </w:pPr>
      <w:r w:rsidRPr="008E4E91">
        <w:rPr>
          <w:rFonts w:ascii="Times New Roman" w:hAnsi="Times New Roman" w:cs="Times New Roman"/>
          <w:color w:val="auto"/>
        </w:rPr>
        <w:t>Останалата част от капитала е разпределен пропорционално на всяка община на територията на област с административен център Благоевград.</w:t>
      </w:r>
    </w:p>
    <w:p w:rsidR="00666080" w:rsidRPr="00A847A9" w:rsidRDefault="00666080" w:rsidP="00C3780D">
      <w:pPr>
        <w:pStyle w:val="a3"/>
        <w:ind w:left="-567" w:right="-846" w:firstLine="567"/>
        <w:jc w:val="both"/>
        <w:rPr>
          <w:rFonts w:ascii="Times New Roman" w:hAnsi="Times New Roman" w:cs="Times New Roman"/>
          <w:b/>
        </w:rPr>
      </w:pPr>
      <w:r w:rsidRPr="00A847A9">
        <w:rPr>
          <w:rFonts w:ascii="Times New Roman" w:hAnsi="Times New Roman" w:cs="Times New Roman"/>
        </w:rPr>
        <w:t>Взето е решение на Съвета на директорите на „МБАЛ – Благоевград“ АД с ЕИК 101505152, със седалище и адрес на управление: гр. Благоевград, ул. „Славянска“</w:t>
      </w:r>
      <w:r w:rsidR="00CB0BFA" w:rsidRPr="00A847A9">
        <w:rPr>
          <w:rFonts w:ascii="Times New Roman" w:hAnsi="Times New Roman" w:cs="Times New Roman"/>
        </w:rPr>
        <w:t xml:space="preserve"> №60,</w:t>
      </w:r>
      <w:r w:rsidR="00903138" w:rsidRPr="00A847A9">
        <w:rPr>
          <w:rFonts w:ascii="Times New Roman" w:hAnsi="Times New Roman" w:cs="Times New Roman"/>
        </w:rPr>
        <w:t xml:space="preserve"> </w:t>
      </w:r>
      <w:r w:rsidR="00E45CD8" w:rsidRPr="00A847A9">
        <w:rPr>
          <w:rFonts w:ascii="Times New Roman" w:hAnsi="Times New Roman" w:cs="Times New Roman"/>
        </w:rPr>
        <w:t>тел.073/82 92 329,</w:t>
      </w:r>
      <w:r w:rsidR="00903138" w:rsidRPr="00A847A9">
        <w:rPr>
          <w:rFonts w:ascii="Times New Roman" w:hAnsi="Times New Roman" w:cs="Times New Roman"/>
        </w:rPr>
        <w:t xml:space="preserve"> факс 073/</w:t>
      </w:r>
      <w:r w:rsidR="00E45CD8" w:rsidRPr="00A847A9">
        <w:rPr>
          <w:rFonts w:ascii="Times New Roman" w:hAnsi="Times New Roman" w:cs="Times New Roman"/>
        </w:rPr>
        <w:t>88 41 29,</w:t>
      </w:r>
      <w:r w:rsidR="00CB0BFA" w:rsidRPr="00A847A9">
        <w:rPr>
          <w:rFonts w:ascii="Times New Roman" w:hAnsi="Times New Roman" w:cs="Times New Roman"/>
        </w:rPr>
        <w:t xml:space="preserve"> на основание чл.223, ал.</w:t>
      </w:r>
      <w:r w:rsidR="00616A73" w:rsidRPr="00A847A9">
        <w:rPr>
          <w:rFonts w:ascii="Times New Roman" w:hAnsi="Times New Roman" w:cs="Times New Roman"/>
        </w:rPr>
        <w:t>1 от ТЗ и Протоколно решение №</w:t>
      </w:r>
      <w:r w:rsidR="00C80E33" w:rsidRPr="00A847A9">
        <w:rPr>
          <w:rFonts w:ascii="Times New Roman" w:hAnsi="Times New Roman" w:cs="Times New Roman"/>
        </w:rPr>
        <w:t xml:space="preserve"> </w:t>
      </w:r>
      <w:r w:rsidR="00BC3595">
        <w:rPr>
          <w:rFonts w:ascii="Times New Roman" w:hAnsi="Times New Roman" w:cs="Times New Roman"/>
        </w:rPr>
        <w:t>27</w:t>
      </w:r>
      <w:r w:rsidR="00E45CD8" w:rsidRPr="00A847A9">
        <w:rPr>
          <w:rFonts w:ascii="Times New Roman" w:hAnsi="Times New Roman" w:cs="Times New Roman"/>
        </w:rPr>
        <w:t xml:space="preserve"> </w:t>
      </w:r>
      <w:r w:rsidR="00B2168D" w:rsidRPr="00A847A9">
        <w:rPr>
          <w:rFonts w:ascii="Times New Roman" w:hAnsi="Times New Roman" w:cs="Times New Roman"/>
        </w:rPr>
        <w:t xml:space="preserve">от </w:t>
      </w:r>
      <w:r w:rsidR="00BC3595">
        <w:rPr>
          <w:rFonts w:ascii="Times New Roman" w:hAnsi="Times New Roman" w:cs="Times New Roman"/>
        </w:rPr>
        <w:t>18.12</w:t>
      </w:r>
      <w:r w:rsidR="00B2168D" w:rsidRPr="00A847A9">
        <w:rPr>
          <w:rFonts w:ascii="Times New Roman" w:hAnsi="Times New Roman" w:cs="Times New Roman"/>
        </w:rPr>
        <w:t>.2025</w:t>
      </w:r>
      <w:r w:rsidR="00CB0BFA" w:rsidRPr="00A847A9">
        <w:rPr>
          <w:rFonts w:ascii="Times New Roman" w:hAnsi="Times New Roman" w:cs="Times New Roman"/>
        </w:rPr>
        <w:t xml:space="preserve">г. на Съвета на Директорите, </w:t>
      </w:r>
      <w:r w:rsidRPr="00A847A9">
        <w:rPr>
          <w:rFonts w:ascii="Times New Roman" w:hAnsi="Times New Roman" w:cs="Times New Roman"/>
        </w:rPr>
        <w:t xml:space="preserve">за свикване на </w:t>
      </w:r>
      <w:r w:rsidR="00A67FB1" w:rsidRPr="00A847A9">
        <w:rPr>
          <w:rFonts w:ascii="Times New Roman" w:hAnsi="Times New Roman" w:cs="Times New Roman"/>
        </w:rPr>
        <w:t>извънредно</w:t>
      </w:r>
      <w:r w:rsidR="00E45CD8" w:rsidRPr="00A847A9">
        <w:rPr>
          <w:rFonts w:ascii="Times New Roman" w:hAnsi="Times New Roman" w:cs="Times New Roman"/>
        </w:rPr>
        <w:t xml:space="preserve"> </w:t>
      </w:r>
      <w:r w:rsidRPr="00A847A9">
        <w:rPr>
          <w:rFonts w:ascii="Times New Roman" w:hAnsi="Times New Roman" w:cs="Times New Roman"/>
        </w:rPr>
        <w:t>общо събрание н</w:t>
      </w:r>
      <w:r w:rsidR="00CB0BFA" w:rsidRPr="00A847A9">
        <w:rPr>
          <w:rFonts w:ascii="Times New Roman" w:hAnsi="Times New Roman" w:cs="Times New Roman"/>
        </w:rPr>
        <w:t>а</w:t>
      </w:r>
      <w:r w:rsidRPr="00A847A9">
        <w:rPr>
          <w:rFonts w:ascii="Times New Roman" w:hAnsi="Times New Roman" w:cs="Times New Roman"/>
        </w:rPr>
        <w:t xml:space="preserve"> акционерите, а Общински съвет – Разлог като акционер в Акционерно дружество „МБАЛ Благоевград“, чрез Кмета на Общината е поканен на </w:t>
      </w:r>
      <w:r w:rsidR="00C60D9D" w:rsidRPr="00A847A9">
        <w:rPr>
          <w:rFonts w:ascii="Times New Roman" w:hAnsi="Times New Roman" w:cs="Times New Roman"/>
        </w:rPr>
        <w:t xml:space="preserve">извънредно </w:t>
      </w:r>
      <w:r w:rsidRPr="00A847A9">
        <w:rPr>
          <w:rFonts w:ascii="Times New Roman" w:hAnsi="Times New Roman" w:cs="Times New Roman"/>
        </w:rPr>
        <w:t>общо събрание на акцио</w:t>
      </w:r>
      <w:r w:rsidR="00B2168D" w:rsidRPr="00A847A9">
        <w:rPr>
          <w:rFonts w:ascii="Times New Roman" w:hAnsi="Times New Roman" w:cs="Times New Roman"/>
        </w:rPr>
        <w:t xml:space="preserve">нерите, което ще се състои на </w:t>
      </w:r>
      <w:r w:rsidR="00BC3595">
        <w:rPr>
          <w:rFonts w:ascii="Times New Roman" w:hAnsi="Times New Roman" w:cs="Times New Roman"/>
          <w:b/>
        </w:rPr>
        <w:t>02.02.2026</w:t>
      </w:r>
      <w:r w:rsidRPr="00A847A9">
        <w:rPr>
          <w:rFonts w:ascii="Times New Roman" w:hAnsi="Times New Roman" w:cs="Times New Roman"/>
          <w:b/>
        </w:rPr>
        <w:t>г. от 11:00 часа в Административната сграда на „МБАЛ – Благоевград“ АД, етаж №5, зала №</w:t>
      </w:r>
      <w:r w:rsidR="00D57C0B" w:rsidRPr="00A847A9">
        <w:rPr>
          <w:rFonts w:ascii="Times New Roman" w:hAnsi="Times New Roman" w:cs="Times New Roman"/>
          <w:b/>
        </w:rPr>
        <w:t xml:space="preserve"> </w:t>
      </w:r>
      <w:r w:rsidRPr="00A847A9">
        <w:rPr>
          <w:rFonts w:ascii="Times New Roman" w:hAnsi="Times New Roman" w:cs="Times New Roman"/>
          <w:b/>
        </w:rPr>
        <w:t xml:space="preserve">503, по </w:t>
      </w:r>
      <w:r w:rsidR="00C60D9D" w:rsidRPr="00A847A9">
        <w:rPr>
          <w:rFonts w:ascii="Times New Roman" w:hAnsi="Times New Roman" w:cs="Times New Roman"/>
          <w:b/>
        </w:rPr>
        <w:t>приложен дневен ред от поканата</w:t>
      </w:r>
    </w:p>
    <w:p w:rsidR="00561F2C" w:rsidRPr="00CF7E84" w:rsidRDefault="00561F2C" w:rsidP="00BC3595">
      <w:pPr>
        <w:pStyle w:val="a3"/>
        <w:ind w:right="-846"/>
        <w:jc w:val="both"/>
        <w:rPr>
          <w:rFonts w:ascii="Times New Roman" w:eastAsia="Tahoma" w:hAnsi="Times New Roman" w:cs="Times New Roman"/>
          <w:sz w:val="10"/>
        </w:rPr>
      </w:pPr>
    </w:p>
    <w:p w:rsidR="00E07019" w:rsidRPr="00A847A9" w:rsidRDefault="00EE67A9" w:rsidP="00CF7E84">
      <w:pPr>
        <w:ind w:left="-567" w:right="-851" w:firstLine="567"/>
        <w:jc w:val="both"/>
        <w:rPr>
          <w:rFonts w:ascii="Times New Roman" w:hAnsi="Times New Roman" w:cs="Times New Roman"/>
        </w:rPr>
      </w:pPr>
      <w:r w:rsidRPr="00680651">
        <w:rPr>
          <w:rFonts w:ascii="Times New Roman" w:hAnsi="Times New Roman" w:cs="Times New Roman"/>
        </w:rPr>
        <w:t>Предвид изложеното и на основание</w:t>
      </w:r>
      <w:r w:rsidR="00517E60" w:rsidRPr="00680651">
        <w:rPr>
          <w:rFonts w:ascii="Times New Roman" w:hAnsi="Times New Roman" w:cs="Times New Roman"/>
        </w:rPr>
        <w:t xml:space="preserve"> </w:t>
      </w:r>
      <w:r w:rsidR="00680651" w:rsidRPr="00680651">
        <w:rPr>
          <w:rFonts w:ascii="Times New Roman" w:hAnsi="Times New Roman" w:cs="Times New Roman"/>
        </w:rPr>
        <w:t>чл.21 ал.1, т.9 от ЗМСМА, чл.</w:t>
      </w:r>
      <w:r w:rsidR="00DC4847">
        <w:rPr>
          <w:rFonts w:ascii="Times New Roman" w:hAnsi="Times New Roman" w:cs="Times New Roman"/>
        </w:rPr>
        <w:t xml:space="preserve"> </w:t>
      </w:r>
      <w:r w:rsidR="00680651" w:rsidRPr="00680651">
        <w:rPr>
          <w:rFonts w:ascii="Times New Roman" w:hAnsi="Times New Roman" w:cs="Times New Roman"/>
        </w:rPr>
        <w:t xml:space="preserve">223 от Търговския закон и  във връзка с чл.17, т.4 </w:t>
      </w:r>
      <w:r w:rsidR="00CF7E84">
        <w:rPr>
          <w:rFonts w:ascii="Times New Roman" w:hAnsi="Times New Roman" w:cs="Times New Roman"/>
        </w:rPr>
        <w:t>от Устава на АД</w:t>
      </w:r>
      <w:r w:rsidR="00680651" w:rsidRPr="00680651">
        <w:rPr>
          <w:rFonts w:ascii="Times New Roman" w:hAnsi="Times New Roman" w:cs="Times New Roman"/>
        </w:rPr>
        <w:t xml:space="preserve">, чл.15, ал.2, т.4 от Наредбата за условията и реда за упражняване на правата на собственост на общината в търговски дружества с общинско участие в капитала и за участието в граждански дружества и за сключване на договори за съвместна дейност, е необходимо  Общински съвет - </w:t>
      </w:r>
      <w:proofErr w:type="spellStart"/>
      <w:r w:rsidR="00680651" w:rsidRPr="00680651">
        <w:rPr>
          <w:rFonts w:ascii="Times New Roman" w:hAnsi="Times New Roman" w:cs="Times New Roman"/>
        </w:rPr>
        <w:t>гр.Разлог</w:t>
      </w:r>
      <w:proofErr w:type="spellEnd"/>
      <w:r w:rsidR="00680651" w:rsidRPr="00680651">
        <w:rPr>
          <w:rFonts w:ascii="Times New Roman" w:hAnsi="Times New Roman" w:cs="Times New Roman"/>
        </w:rPr>
        <w:t xml:space="preserve"> да приеме следното </w:t>
      </w:r>
    </w:p>
    <w:p w:rsidR="00C20A8E" w:rsidRDefault="00705166" w:rsidP="00705166">
      <w:pPr>
        <w:pStyle w:val="a3"/>
        <w:ind w:left="-567" w:right="-846" w:firstLine="567"/>
        <w:rPr>
          <w:rFonts w:ascii="Times New Roman" w:hAnsi="Times New Roman" w:cs="Times New Roman"/>
          <w:b/>
        </w:rPr>
      </w:pPr>
      <w:r w:rsidRPr="00A847A9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407C31">
        <w:rPr>
          <w:rFonts w:ascii="Times New Roman" w:hAnsi="Times New Roman" w:cs="Times New Roman"/>
          <w:b/>
        </w:rPr>
        <w:t xml:space="preserve">     </w:t>
      </w:r>
    </w:p>
    <w:p w:rsidR="0068588A" w:rsidRPr="00A847A9" w:rsidRDefault="00C20A8E" w:rsidP="00705166">
      <w:pPr>
        <w:pStyle w:val="a3"/>
        <w:ind w:left="-567" w:right="-846"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="00705166" w:rsidRPr="00A847A9">
        <w:rPr>
          <w:rFonts w:ascii="Times New Roman" w:hAnsi="Times New Roman" w:cs="Times New Roman"/>
          <w:b/>
        </w:rPr>
        <w:t xml:space="preserve"> </w:t>
      </w:r>
      <w:r w:rsidR="00EE67A9" w:rsidRPr="00A847A9">
        <w:rPr>
          <w:rFonts w:ascii="Times New Roman" w:hAnsi="Times New Roman" w:cs="Times New Roman"/>
          <w:b/>
        </w:rPr>
        <w:t>РЕШЕНИЕ:</w:t>
      </w:r>
    </w:p>
    <w:p w:rsidR="00616A73" w:rsidRDefault="00616A73" w:rsidP="00C3780D">
      <w:pPr>
        <w:pStyle w:val="a3"/>
        <w:ind w:left="-567" w:right="-846" w:firstLine="567"/>
        <w:jc w:val="center"/>
        <w:rPr>
          <w:rFonts w:ascii="Times New Roman" w:hAnsi="Times New Roman" w:cs="Times New Roman"/>
          <w:b/>
          <w:sz w:val="14"/>
        </w:rPr>
      </w:pPr>
    </w:p>
    <w:p w:rsidR="00CF7E84" w:rsidRPr="00407C31" w:rsidRDefault="00CF7E84" w:rsidP="00C20A8E">
      <w:pPr>
        <w:pStyle w:val="a3"/>
        <w:ind w:right="-846"/>
        <w:rPr>
          <w:rFonts w:ascii="Times New Roman" w:hAnsi="Times New Roman" w:cs="Times New Roman"/>
          <w:b/>
          <w:sz w:val="14"/>
        </w:rPr>
      </w:pPr>
    </w:p>
    <w:p w:rsidR="000608EC" w:rsidRPr="000608EC" w:rsidRDefault="00B446C9" w:rsidP="000B47AF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 w:rsidRPr="000608EC">
        <w:rPr>
          <w:rFonts w:ascii="Times New Roman" w:eastAsia="Tahoma" w:hAnsi="Times New Roman" w:cs="Times New Roman"/>
          <w:color w:val="auto"/>
        </w:rPr>
        <w:lastRenderedPageBreak/>
        <w:t>Упълномощава Кмета на Община Разлог</w:t>
      </w:r>
      <w:r w:rsidR="00EE67A9" w:rsidRPr="000608EC">
        <w:rPr>
          <w:rFonts w:ascii="Times New Roman" w:eastAsia="Tahoma" w:hAnsi="Times New Roman" w:cs="Times New Roman"/>
          <w:color w:val="auto"/>
        </w:rPr>
        <w:t xml:space="preserve"> </w:t>
      </w:r>
      <w:r w:rsidRPr="000608EC">
        <w:rPr>
          <w:rFonts w:ascii="Times New Roman" w:eastAsia="Tahoma" w:hAnsi="Times New Roman" w:cs="Times New Roman"/>
          <w:color w:val="auto"/>
        </w:rPr>
        <w:t xml:space="preserve">– инж. </w:t>
      </w:r>
      <w:r w:rsidR="00616A73" w:rsidRPr="000608EC">
        <w:rPr>
          <w:rFonts w:ascii="Times New Roman" w:eastAsia="Tahoma" w:hAnsi="Times New Roman" w:cs="Times New Roman"/>
          <w:color w:val="auto"/>
        </w:rPr>
        <w:t>Красимир Иванов Герчев</w:t>
      </w:r>
      <w:r w:rsidR="00F664AE" w:rsidRPr="000608EC">
        <w:rPr>
          <w:rFonts w:ascii="Times New Roman" w:eastAsia="Tahoma" w:hAnsi="Times New Roman" w:cs="Times New Roman"/>
          <w:color w:val="auto"/>
        </w:rPr>
        <w:t xml:space="preserve"> /при невъзможност той да участва, Общински съвет – гр. Разлог определя </w:t>
      </w:r>
      <w:r w:rsidR="00616A73" w:rsidRPr="000608EC">
        <w:rPr>
          <w:rFonts w:ascii="Times New Roman" w:eastAsia="Tahoma" w:hAnsi="Times New Roman" w:cs="Times New Roman"/>
          <w:color w:val="auto"/>
        </w:rPr>
        <w:t xml:space="preserve">инж. Гергана Владимирова Костова </w:t>
      </w:r>
      <w:r w:rsidR="00F664AE" w:rsidRPr="000608EC">
        <w:rPr>
          <w:rFonts w:ascii="Times New Roman" w:eastAsia="Tahoma" w:hAnsi="Times New Roman" w:cs="Times New Roman"/>
          <w:color w:val="auto"/>
        </w:rPr>
        <w:t xml:space="preserve"> – Зам. Кмет по </w:t>
      </w:r>
      <w:r w:rsidR="00616A73" w:rsidRPr="000608EC">
        <w:rPr>
          <w:rFonts w:ascii="Times New Roman" w:hAnsi="Times New Roman" w:cs="Times New Roman"/>
          <w:color w:val="auto"/>
        </w:rPr>
        <w:t>„Социални дейности, образование, култура, спорт и туризъм“</w:t>
      </w:r>
      <w:r w:rsidR="00F664AE" w:rsidRPr="000608EC">
        <w:rPr>
          <w:rFonts w:ascii="Times New Roman" w:eastAsia="Tahoma" w:hAnsi="Times New Roman" w:cs="Times New Roman"/>
          <w:color w:val="auto"/>
        </w:rPr>
        <w:t xml:space="preserve">/ </w:t>
      </w:r>
      <w:r w:rsidRPr="000608EC">
        <w:rPr>
          <w:rFonts w:ascii="Times New Roman" w:eastAsia="Tahoma" w:hAnsi="Times New Roman" w:cs="Times New Roman"/>
          <w:color w:val="auto"/>
        </w:rPr>
        <w:t xml:space="preserve">да представлява общината в </w:t>
      </w:r>
      <w:r w:rsidR="00903138" w:rsidRPr="000608EC">
        <w:rPr>
          <w:rFonts w:ascii="Times New Roman" w:eastAsia="Tahoma" w:hAnsi="Times New Roman" w:cs="Times New Roman"/>
          <w:color w:val="auto"/>
        </w:rPr>
        <w:t>извънредно</w:t>
      </w:r>
      <w:r w:rsidRPr="000608EC">
        <w:rPr>
          <w:rFonts w:ascii="Times New Roman" w:eastAsia="Tahoma" w:hAnsi="Times New Roman" w:cs="Times New Roman"/>
          <w:color w:val="auto"/>
        </w:rPr>
        <w:t xml:space="preserve"> общо събрание на акционер</w:t>
      </w:r>
      <w:r w:rsidR="00340BC1" w:rsidRPr="000608EC">
        <w:rPr>
          <w:rFonts w:ascii="Times New Roman" w:eastAsia="Tahoma" w:hAnsi="Times New Roman" w:cs="Times New Roman"/>
          <w:color w:val="auto"/>
        </w:rPr>
        <w:t xml:space="preserve">ите на „МБАЛ – Благоевград“ </w:t>
      </w:r>
      <w:r w:rsidR="00013005" w:rsidRPr="000608EC">
        <w:rPr>
          <w:rFonts w:ascii="Times New Roman" w:eastAsia="Tahoma" w:hAnsi="Times New Roman" w:cs="Times New Roman"/>
          <w:color w:val="auto"/>
        </w:rPr>
        <w:t xml:space="preserve">на </w:t>
      </w:r>
      <w:r w:rsidR="00980A31" w:rsidRPr="000608EC">
        <w:rPr>
          <w:rFonts w:ascii="Times New Roman" w:eastAsia="Tahoma" w:hAnsi="Times New Roman" w:cs="Times New Roman"/>
          <w:b/>
          <w:i/>
          <w:color w:val="auto"/>
        </w:rPr>
        <w:t>02.02</w:t>
      </w:r>
      <w:r w:rsidRPr="000608EC">
        <w:rPr>
          <w:rFonts w:ascii="Times New Roman" w:eastAsia="Tahoma" w:hAnsi="Times New Roman" w:cs="Times New Roman"/>
          <w:b/>
          <w:i/>
          <w:color w:val="auto"/>
        </w:rPr>
        <w:t>.20</w:t>
      </w:r>
      <w:r w:rsidR="00980A31" w:rsidRPr="000608EC">
        <w:rPr>
          <w:rFonts w:ascii="Times New Roman" w:eastAsia="Tahoma" w:hAnsi="Times New Roman" w:cs="Times New Roman"/>
          <w:b/>
          <w:i/>
          <w:color w:val="auto"/>
        </w:rPr>
        <w:t>26</w:t>
      </w:r>
      <w:r w:rsidRPr="000608EC">
        <w:rPr>
          <w:rFonts w:ascii="Times New Roman" w:eastAsia="Tahoma" w:hAnsi="Times New Roman" w:cs="Times New Roman"/>
          <w:b/>
          <w:i/>
          <w:color w:val="auto"/>
        </w:rPr>
        <w:t>г. от 11:00 часа в Административната сграда на „МБАЛ – Благоевград“, етаж №</w:t>
      </w:r>
      <w:r w:rsidR="00A600C3" w:rsidRPr="000608EC">
        <w:rPr>
          <w:rFonts w:ascii="Times New Roman" w:eastAsia="Tahoma" w:hAnsi="Times New Roman" w:cs="Times New Roman"/>
          <w:b/>
          <w:i/>
          <w:color w:val="auto"/>
        </w:rPr>
        <w:t xml:space="preserve"> </w:t>
      </w:r>
      <w:r w:rsidRPr="000608EC">
        <w:rPr>
          <w:rFonts w:ascii="Times New Roman" w:eastAsia="Tahoma" w:hAnsi="Times New Roman" w:cs="Times New Roman"/>
          <w:b/>
          <w:i/>
          <w:color w:val="auto"/>
        </w:rPr>
        <w:t>5, зала №</w:t>
      </w:r>
      <w:r w:rsidR="00A600C3" w:rsidRPr="000608EC">
        <w:rPr>
          <w:rFonts w:ascii="Times New Roman" w:eastAsia="Tahoma" w:hAnsi="Times New Roman" w:cs="Times New Roman"/>
          <w:b/>
          <w:i/>
          <w:color w:val="auto"/>
        </w:rPr>
        <w:t xml:space="preserve"> </w:t>
      </w:r>
      <w:r w:rsidRPr="000608EC">
        <w:rPr>
          <w:rFonts w:ascii="Times New Roman" w:eastAsia="Tahoma" w:hAnsi="Times New Roman" w:cs="Times New Roman"/>
          <w:b/>
          <w:i/>
          <w:color w:val="auto"/>
        </w:rPr>
        <w:t>503</w:t>
      </w:r>
      <w:r w:rsidRPr="000608EC">
        <w:rPr>
          <w:rFonts w:ascii="Times New Roman" w:eastAsia="Tahoma" w:hAnsi="Times New Roman" w:cs="Times New Roman"/>
          <w:color w:val="auto"/>
        </w:rPr>
        <w:t xml:space="preserve"> и да взема решения като гласува </w:t>
      </w:r>
      <w:r w:rsidRPr="000608EC">
        <w:rPr>
          <w:rFonts w:ascii="Times New Roman" w:eastAsia="Tahoma" w:hAnsi="Times New Roman" w:cs="Times New Roman"/>
          <w:b/>
          <w:color w:val="auto"/>
          <w:u w:val="single"/>
        </w:rPr>
        <w:t>ЗА, ПРОТИВ или ВЪЗДЪРЖАЛ</w:t>
      </w:r>
      <w:r w:rsidRPr="000608EC">
        <w:rPr>
          <w:rFonts w:ascii="Times New Roman" w:eastAsia="Tahoma" w:hAnsi="Times New Roman" w:cs="Times New Roman"/>
          <w:color w:val="auto"/>
        </w:rPr>
        <w:t>, относно:</w:t>
      </w:r>
    </w:p>
    <w:p w:rsidR="000608EC" w:rsidRDefault="000608EC" w:rsidP="00561F2C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 w:rsidRPr="00F932F8">
        <w:rPr>
          <w:rFonts w:ascii="Times New Roman" w:eastAsia="Tahoma" w:hAnsi="Times New Roman" w:cs="Times New Roman"/>
          <w:b/>
        </w:rPr>
        <w:t>1.</w:t>
      </w:r>
      <w:r>
        <w:rPr>
          <w:rFonts w:ascii="Times New Roman" w:eastAsia="Tahoma" w:hAnsi="Times New Roman" w:cs="Times New Roman"/>
        </w:rPr>
        <w:t xml:space="preserve">Промяна в състава на директорите </w:t>
      </w:r>
      <w:r w:rsidRPr="000608EC">
        <w:rPr>
          <w:rFonts w:ascii="Times New Roman" w:eastAsia="Tahoma" w:hAnsi="Times New Roman" w:cs="Times New Roman"/>
          <w:b/>
          <w:color w:val="auto"/>
        </w:rPr>
        <w:t>– проект на решение:</w:t>
      </w:r>
      <w:r>
        <w:rPr>
          <w:rFonts w:ascii="Times New Roman" w:eastAsia="Tahoma" w:hAnsi="Times New Roman" w:cs="Times New Roman"/>
          <w:b/>
          <w:color w:val="auto"/>
        </w:rPr>
        <w:t xml:space="preserve"> </w:t>
      </w:r>
      <w:r w:rsidRPr="000608EC">
        <w:rPr>
          <w:rFonts w:ascii="Times New Roman" w:eastAsia="Tahoma" w:hAnsi="Times New Roman" w:cs="Times New Roman"/>
          <w:color w:val="auto"/>
        </w:rPr>
        <w:t>Общото събрание на акционерите приема предложената промяна в състава на</w:t>
      </w:r>
      <w:r w:rsidR="00FF0BD8">
        <w:rPr>
          <w:rFonts w:ascii="Times New Roman" w:eastAsia="Tahoma" w:hAnsi="Times New Roman" w:cs="Times New Roman"/>
          <w:color w:val="auto"/>
        </w:rPr>
        <w:t xml:space="preserve"> съвета на</w:t>
      </w:r>
      <w:r w:rsidRPr="000608EC">
        <w:rPr>
          <w:rFonts w:ascii="Times New Roman" w:eastAsia="Tahoma" w:hAnsi="Times New Roman" w:cs="Times New Roman"/>
          <w:color w:val="auto"/>
        </w:rPr>
        <w:t xml:space="preserve"> директорите чрез освобождаване на настоящия съвет на директори</w:t>
      </w:r>
      <w:r w:rsidR="00F932F8">
        <w:rPr>
          <w:rFonts w:ascii="Times New Roman" w:eastAsia="Tahoma" w:hAnsi="Times New Roman" w:cs="Times New Roman"/>
          <w:color w:val="auto"/>
        </w:rPr>
        <w:t xml:space="preserve">те в състав: Магдалена Стефанова Симеонова, Христина </w:t>
      </w:r>
      <w:proofErr w:type="spellStart"/>
      <w:r w:rsidR="00F932F8">
        <w:rPr>
          <w:rFonts w:ascii="Times New Roman" w:eastAsia="Tahoma" w:hAnsi="Times New Roman" w:cs="Times New Roman"/>
          <w:color w:val="auto"/>
        </w:rPr>
        <w:t>Цецова</w:t>
      </w:r>
      <w:proofErr w:type="spellEnd"/>
      <w:r w:rsidR="00F932F8">
        <w:rPr>
          <w:rFonts w:ascii="Times New Roman" w:eastAsia="Tahoma" w:hAnsi="Times New Roman" w:cs="Times New Roman"/>
          <w:color w:val="auto"/>
        </w:rPr>
        <w:t xml:space="preserve"> Гетова и Димитър Георгиев Димитров, и избор на нов тричленен съвет на директорите в състав: Ивета </w:t>
      </w:r>
      <w:proofErr w:type="spellStart"/>
      <w:r w:rsidR="00F932F8">
        <w:rPr>
          <w:rFonts w:ascii="Times New Roman" w:eastAsia="Tahoma" w:hAnsi="Times New Roman" w:cs="Times New Roman"/>
          <w:color w:val="auto"/>
        </w:rPr>
        <w:t>Илиянова</w:t>
      </w:r>
      <w:proofErr w:type="spellEnd"/>
      <w:r w:rsidR="00F932F8">
        <w:rPr>
          <w:rFonts w:ascii="Times New Roman" w:eastAsia="Tahoma" w:hAnsi="Times New Roman" w:cs="Times New Roman"/>
          <w:color w:val="auto"/>
        </w:rPr>
        <w:t xml:space="preserve">  Николова, като независим член, Христина Ценова Гетова, като </w:t>
      </w:r>
      <w:r w:rsidR="00FF0BD8">
        <w:rPr>
          <w:rFonts w:ascii="Times New Roman" w:eastAsia="Tahoma" w:hAnsi="Times New Roman" w:cs="Times New Roman"/>
          <w:color w:val="auto"/>
        </w:rPr>
        <w:t>представител</w:t>
      </w:r>
      <w:r w:rsidR="00F932F8">
        <w:rPr>
          <w:rFonts w:ascii="Times New Roman" w:eastAsia="Tahoma" w:hAnsi="Times New Roman" w:cs="Times New Roman"/>
          <w:color w:val="auto"/>
        </w:rPr>
        <w:t xml:space="preserve"> на държавата, и Димитър Георгиев Димитров, като представител на държавата, който отговаря на изискванията на чл.63, ал.1 от ЗЛЗ, и след деклариране на обстоятелствата по чл.20 и чл.23 от Закона за публичните предприятия.</w:t>
      </w:r>
    </w:p>
    <w:p w:rsidR="00F932F8" w:rsidRDefault="00F932F8" w:rsidP="00F932F8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 w:rsidRPr="00F932F8">
        <w:rPr>
          <w:rFonts w:ascii="Times New Roman" w:eastAsia="Tahoma" w:hAnsi="Times New Roman" w:cs="Times New Roman"/>
          <w:b/>
          <w:color w:val="auto"/>
        </w:rPr>
        <w:t>2.</w:t>
      </w:r>
      <w:r>
        <w:rPr>
          <w:rFonts w:ascii="Times New Roman" w:eastAsia="Tahoma" w:hAnsi="Times New Roman" w:cs="Times New Roman"/>
          <w:color w:val="auto"/>
        </w:rPr>
        <w:t xml:space="preserve"> Определя мандата на новоизбрания съвет на директорите - </w:t>
      </w:r>
      <w:r w:rsidRPr="000608EC">
        <w:rPr>
          <w:rFonts w:ascii="Times New Roman" w:eastAsia="Tahoma" w:hAnsi="Times New Roman" w:cs="Times New Roman"/>
          <w:b/>
          <w:color w:val="auto"/>
        </w:rPr>
        <w:t>проект на решение:</w:t>
      </w:r>
      <w:r>
        <w:rPr>
          <w:rFonts w:ascii="Times New Roman" w:eastAsia="Tahoma" w:hAnsi="Times New Roman" w:cs="Times New Roman"/>
          <w:b/>
          <w:color w:val="auto"/>
        </w:rPr>
        <w:t xml:space="preserve"> </w:t>
      </w:r>
      <w:r>
        <w:rPr>
          <w:rFonts w:ascii="Times New Roman" w:eastAsia="Tahoma" w:hAnsi="Times New Roman" w:cs="Times New Roman"/>
          <w:color w:val="auto"/>
        </w:rPr>
        <w:t>Общото събрание на акционерите определя тригодишен мандат на новоизбрания съвет на директорите.</w:t>
      </w:r>
    </w:p>
    <w:p w:rsidR="00F932F8" w:rsidRDefault="00F932F8" w:rsidP="00FD4F82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 w:rsidRPr="00F932F8">
        <w:rPr>
          <w:rFonts w:ascii="Times New Roman" w:eastAsia="Tahoma" w:hAnsi="Times New Roman" w:cs="Times New Roman"/>
          <w:b/>
          <w:color w:val="auto"/>
        </w:rPr>
        <w:t>3.</w:t>
      </w:r>
      <w:r w:rsidR="00DF2DF7">
        <w:rPr>
          <w:rFonts w:ascii="Times New Roman" w:eastAsia="Tahoma" w:hAnsi="Times New Roman" w:cs="Times New Roman"/>
          <w:b/>
          <w:color w:val="auto"/>
        </w:rPr>
        <w:t xml:space="preserve"> </w:t>
      </w:r>
      <w:r w:rsidR="00DF2DF7" w:rsidRPr="00DF2DF7">
        <w:rPr>
          <w:rFonts w:ascii="Times New Roman" w:eastAsia="Tahoma" w:hAnsi="Times New Roman" w:cs="Times New Roman"/>
          <w:color w:val="auto"/>
        </w:rPr>
        <w:t>Определяне</w:t>
      </w:r>
      <w:r w:rsidR="00DF2DF7">
        <w:rPr>
          <w:rFonts w:ascii="Times New Roman" w:eastAsia="Tahoma" w:hAnsi="Times New Roman" w:cs="Times New Roman"/>
          <w:b/>
          <w:color w:val="auto"/>
        </w:rPr>
        <w:t xml:space="preserve">  </w:t>
      </w:r>
      <w:r w:rsidR="00FD4F82" w:rsidRPr="00FD4F82">
        <w:rPr>
          <w:rFonts w:ascii="Times New Roman" w:eastAsia="Tahoma" w:hAnsi="Times New Roman" w:cs="Times New Roman"/>
          <w:color w:val="auto"/>
        </w:rPr>
        <w:t xml:space="preserve">възнаграждението </w:t>
      </w:r>
      <w:r w:rsidR="00FD4F82">
        <w:rPr>
          <w:rFonts w:ascii="Times New Roman" w:eastAsia="Tahoma" w:hAnsi="Times New Roman" w:cs="Times New Roman"/>
          <w:color w:val="auto"/>
        </w:rPr>
        <w:t>на членовете на съвета на директорите, на които няма д</w:t>
      </w:r>
      <w:r w:rsidR="00EF2529">
        <w:rPr>
          <w:rFonts w:ascii="Times New Roman" w:eastAsia="Tahoma" w:hAnsi="Times New Roman" w:cs="Times New Roman"/>
          <w:color w:val="auto"/>
        </w:rPr>
        <w:t xml:space="preserve">а бъде възложено управлението - </w:t>
      </w:r>
      <w:r w:rsidR="00FD4F82" w:rsidRPr="000608EC">
        <w:rPr>
          <w:rFonts w:ascii="Times New Roman" w:eastAsia="Tahoma" w:hAnsi="Times New Roman" w:cs="Times New Roman"/>
          <w:b/>
          <w:color w:val="auto"/>
        </w:rPr>
        <w:t>проект на решение:</w:t>
      </w:r>
      <w:r w:rsidR="00FD4F82">
        <w:rPr>
          <w:rFonts w:ascii="Times New Roman" w:eastAsia="Tahoma" w:hAnsi="Times New Roman" w:cs="Times New Roman"/>
          <w:b/>
          <w:color w:val="auto"/>
        </w:rPr>
        <w:t xml:space="preserve"> </w:t>
      </w:r>
      <w:r w:rsidR="00FD4F82" w:rsidRPr="00FD4F82">
        <w:rPr>
          <w:rFonts w:ascii="Times New Roman" w:eastAsia="Tahoma" w:hAnsi="Times New Roman" w:cs="Times New Roman"/>
          <w:color w:val="auto"/>
        </w:rPr>
        <w:t xml:space="preserve">Общото събрание на </w:t>
      </w:r>
      <w:r w:rsidR="00FD4F82">
        <w:rPr>
          <w:rFonts w:ascii="Times New Roman" w:eastAsia="Tahoma" w:hAnsi="Times New Roman" w:cs="Times New Roman"/>
          <w:color w:val="auto"/>
        </w:rPr>
        <w:t>акционерите определя възнаграждението н</w:t>
      </w:r>
      <w:bookmarkStart w:id="0" w:name="_GoBack"/>
      <w:bookmarkEnd w:id="0"/>
      <w:r w:rsidR="00FD4F82">
        <w:rPr>
          <w:rFonts w:ascii="Times New Roman" w:eastAsia="Tahoma" w:hAnsi="Times New Roman" w:cs="Times New Roman"/>
          <w:color w:val="auto"/>
        </w:rPr>
        <w:t xml:space="preserve">а членовете на съвета на директорите, на които няма да бъде възложено управлението да бъде формирано по реда на чл.56 от Правилника за прилагане на Закона за публичните предприятия </w:t>
      </w:r>
      <w:r w:rsidR="00FD4F82">
        <w:rPr>
          <w:rFonts w:ascii="Times New Roman" w:eastAsia="Tahoma" w:hAnsi="Times New Roman" w:cs="Times New Roman"/>
          <w:color w:val="auto"/>
          <w:lang w:val="en-US"/>
        </w:rPr>
        <w:t>(</w:t>
      </w:r>
      <w:r w:rsidR="00FD4F82">
        <w:rPr>
          <w:rFonts w:ascii="Times New Roman" w:eastAsia="Tahoma" w:hAnsi="Times New Roman" w:cs="Times New Roman"/>
          <w:color w:val="auto"/>
        </w:rPr>
        <w:t>ППЗПП</w:t>
      </w:r>
      <w:r w:rsidR="00FD4F82">
        <w:rPr>
          <w:rFonts w:ascii="Times New Roman" w:eastAsia="Tahoma" w:hAnsi="Times New Roman" w:cs="Times New Roman"/>
          <w:color w:val="auto"/>
          <w:lang w:val="en-US"/>
        </w:rPr>
        <w:t>)</w:t>
      </w:r>
      <w:r w:rsidR="00FD4F82">
        <w:rPr>
          <w:rFonts w:ascii="Times New Roman" w:eastAsia="Tahoma" w:hAnsi="Times New Roman" w:cs="Times New Roman"/>
          <w:color w:val="auto"/>
        </w:rPr>
        <w:t>.</w:t>
      </w:r>
    </w:p>
    <w:p w:rsidR="00FD4F82" w:rsidRDefault="00FD4F82" w:rsidP="00FD4F82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>
        <w:rPr>
          <w:rFonts w:ascii="Times New Roman" w:eastAsia="Tahoma" w:hAnsi="Times New Roman" w:cs="Times New Roman"/>
          <w:b/>
          <w:color w:val="auto"/>
        </w:rPr>
        <w:t>4.</w:t>
      </w:r>
      <w:r>
        <w:rPr>
          <w:rFonts w:ascii="Times New Roman" w:eastAsia="Tahoma" w:hAnsi="Times New Roman" w:cs="Times New Roman"/>
          <w:color w:val="auto"/>
        </w:rPr>
        <w:t xml:space="preserve"> Вземане на решение по чл.56, ал.13 от ППЗПП и т.8 от Забележките към Приложение 2 „Показатели и критерии за определяне на балната оценка в публичните предприятия“ към чл.56, ал.2 от ППЗПП - </w:t>
      </w:r>
      <w:r w:rsidRPr="000608EC">
        <w:rPr>
          <w:rFonts w:ascii="Times New Roman" w:eastAsia="Tahoma" w:hAnsi="Times New Roman" w:cs="Times New Roman"/>
          <w:b/>
          <w:color w:val="auto"/>
        </w:rPr>
        <w:t>проект на решение:</w:t>
      </w:r>
      <w:r>
        <w:rPr>
          <w:rFonts w:ascii="Times New Roman" w:eastAsia="Tahoma" w:hAnsi="Times New Roman" w:cs="Times New Roman"/>
          <w:b/>
          <w:color w:val="auto"/>
        </w:rPr>
        <w:t xml:space="preserve"> </w:t>
      </w:r>
      <w:r>
        <w:rPr>
          <w:rFonts w:ascii="Times New Roman" w:eastAsia="Tahoma" w:hAnsi="Times New Roman" w:cs="Times New Roman"/>
          <w:color w:val="auto"/>
        </w:rPr>
        <w:t xml:space="preserve">Общото събрание на акционерите взема решение по чл.56, ал.13 от ППЗПП и т.8 от Забележките към Приложение 2 „Показатели и критерии за определяне на балната оценка в публичните предприятия“ към чл.56, ал.2 от ППЗПП като намалява стойността на една бална </w:t>
      </w:r>
      <w:r w:rsidR="009D6FAC">
        <w:rPr>
          <w:rFonts w:ascii="Times New Roman" w:eastAsia="Tahoma" w:hAnsi="Times New Roman" w:cs="Times New Roman"/>
          <w:color w:val="auto"/>
        </w:rPr>
        <w:t>единица, определена в чл.56, ал.</w:t>
      </w:r>
      <w:r>
        <w:rPr>
          <w:rFonts w:ascii="Times New Roman" w:eastAsia="Tahoma" w:hAnsi="Times New Roman" w:cs="Times New Roman"/>
          <w:color w:val="auto"/>
        </w:rPr>
        <w:t>3 и ал.4 от ППЗПП, включително в случа</w:t>
      </w:r>
      <w:r w:rsidR="00B4495F">
        <w:rPr>
          <w:rFonts w:ascii="Times New Roman" w:eastAsia="Tahoma" w:hAnsi="Times New Roman" w:cs="Times New Roman"/>
          <w:color w:val="auto"/>
        </w:rPr>
        <w:t>ите по ал.6 и заменя показатели № 4 и № 5 от Приложение № 2 към  чл.56, ал.2 от ППЗПП, съгласно Приложение № 1 към писмо изх. №</w:t>
      </w:r>
      <w:r w:rsidR="007B4650">
        <w:rPr>
          <w:rFonts w:ascii="Times New Roman" w:eastAsia="Tahoma" w:hAnsi="Times New Roman" w:cs="Times New Roman"/>
          <w:color w:val="auto"/>
        </w:rPr>
        <w:t xml:space="preserve"> </w:t>
      </w:r>
      <w:r w:rsidR="00B4495F">
        <w:rPr>
          <w:rFonts w:ascii="Times New Roman" w:eastAsia="Tahoma" w:hAnsi="Times New Roman" w:cs="Times New Roman"/>
          <w:color w:val="auto"/>
        </w:rPr>
        <w:t>20 – 01 – 44/16.12.2025г. на Министерство на здравеопазването, а именно:</w:t>
      </w:r>
    </w:p>
    <w:p w:rsidR="009154CD" w:rsidRPr="00CF7E84" w:rsidRDefault="009154CD" w:rsidP="00FD4F82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  <w:sz w:val="10"/>
        </w:rPr>
      </w:pPr>
    </w:p>
    <w:p w:rsidR="009154CD" w:rsidRPr="009154CD" w:rsidRDefault="009154CD" w:rsidP="009154CD">
      <w:pPr>
        <w:pStyle w:val="a3"/>
        <w:ind w:left="-567" w:right="-846" w:firstLine="567"/>
        <w:jc w:val="center"/>
        <w:rPr>
          <w:rFonts w:ascii="Times New Roman" w:eastAsia="Tahoma" w:hAnsi="Times New Roman" w:cs="Times New Roman"/>
          <w:b/>
          <w:i/>
          <w:color w:val="auto"/>
        </w:rPr>
      </w:pPr>
      <w:r w:rsidRPr="009154CD">
        <w:rPr>
          <w:rFonts w:ascii="Times New Roman" w:eastAsia="Tahoma" w:hAnsi="Times New Roman" w:cs="Times New Roman"/>
          <w:b/>
          <w:i/>
          <w:color w:val="auto"/>
        </w:rPr>
        <w:t>Приложение 1</w:t>
      </w:r>
    </w:p>
    <w:p w:rsidR="000608EC" w:rsidRPr="00CF7E84" w:rsidRDefault="000608EC" w:rsidP="00561F2C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  <w:sz w:val="16"/>
        </w:rPr>
      </w:pPr>
    </w:p>
    <w:p w:rsidR="00CF7E84" w:rsidRDefault="000472D8" w:rsidP="000B47AF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>
        <w:rPr>
          <w:rFonts w:ascii="Times New Roman" w:eastAsia="Tahoma" w:hAnsi="Times New Roman" w:cs="Times New Roman"/>
        </w:rPr>
        <w:t xml:space="preserve">Решение по чл.56, ал.13 от ППЗПП и т.8 от </w:t>
      </w:r>
      <w:r>
        <w:rPr>
          <w:rFonts w:ascii="Times New Roman" w:eastAsia="Tahoma" w:hAnsi="Times New Roman" w:cs="Times New Roman"/>
          <w:color w:val="auto"/>
        </w:rPr>
        <w:t xml:space="preserve">Забележките към Приложение 2 „Показатели и критерии за определяне на балната оценка в публичните предприятия“ към чл.56, ал.2 от ППЗПП за намаляване стойността на една бална единица, определена в чл.56, ал.3 и ал.4 от ППЗПП, включително в случаите по ал.6 и заменяне на показатели № 4 и № 5 от </w:t>
      </w:r>
      <w:r w:rsidR="00F45CE2">
        <w:rPr>
          <w:rFonts w:ascii="Times New Roman" w:eastAsia="Tahoma" w:hAnsi="Times New Roman" w:cs="Times New Roman"/>
          <w:color w:val="auto"/>
        </w:rPr>
        <w:t>Приложение № 2 към чл.56, ал.2 от ППЗПП, както следва:</w:t>
      </w:r>
    </w:p>
    <w:p w:rsidR="00F45CE2" w:rsidRPr="00CF7E84" w:rsidRDefault="00F45CE2" w:rsidP="000472D8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  <w:sz w:val="2"/>
        </w:rPr>
      </w:pPr>
    </w:p>
    <w:p w:rsidR="00CF7E84" w:rsidRDefault="00F45CE2" w:rsidP="000B47AF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>
        <w:rPr>
          <w:rFonts w:ascii="Times New Roman" w:eastAsia="Tahoma" w:hAnsi="Times New Roman" w:cs="Times New Roman"/>
          <w:color w:val="auto"/>
        </w:rPr>
        <w:t xml:space="preserve">1.Стойност на една бална единица по чл.56, ал.4 от ППЗПП в размер на 80 на сто от минималната месечна работна заплата, установена </w:t>
      </w:r>
      <w:r w:rsidR="00E54EAC">
        <w:rPr>
          <w:rFonts w:ascii="Times New Roman" w:eastAsia="Tahoma" w:hAnsi="Times New Roman" w:cs="Times New Roman"/>
          <w:color w:val="auto"/>
        </w:rPr>
        <w:t>за страната за съответния месец;</w:t>
      </w:r>
    </w:p>
    <w:p w:rsidR="00CF7E84" w:rsidRDefault="00E54EAC" w:rsidP="000B47AF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>
        <w:rPr>
          <w:rFonts w:ascii="Times New Roman" w:eastAsia="Tahoma" w:hAnsi="Times New Roman" w:cs="Times New Roman"/>
          <w:color w:val="auto"/>
        </w:rPr>
        <w:t>2. Стойност на една бална единица по чл.56, ал.3 от ППЗПП в размер на 50 на сто от стойността по т.1;</w:t>
      </w:r>
    </w:p>
    <w:p w:rsidR="00E54EAC" w:rsidRDefault="00E54EAC" w:rsidP="00CF7E84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  <w:color w:val="auto"/>
        </w:rPr>
      </w:pPr>
      <w:r>
        <w:rPr>
          <w:rFonts w:ascii="Times New Roman" w:eastAsia="Tahoma" w:hAnsi="Times New Roman" w:cs="Times New Roman"/>
          <w:color w:val="auto"/>
        </w:rPr>
        <w:t xml:space="preserve">3.Замяна на показател № 4 „Изменение на финансовия резултат“, от  Приложение № 2„Показатели и критерии за определяне на балната оценка в публичните предприятия“ към чл.56, ал.2 от ППЗПП с показател „Съотношение между </w:t>
      </w:r>
      <w:proofErr w:type="spellStart"/>
      <w:r>
        <w:rPr>
          <w:rFonts w:ascii="Times New Roman" w:eastAsia="Tahoma" w:hAnsi="Times New Roman" w:cs="Times New Roman"/>
          <w:color w:val="auto"/>
        </w:rPr>
        <w:t>средносписъчния</w:t>
      </w:r>
      <w:proofErr w:type="spellEnd"/>
      <w:r>
        <w:rPr>
          <w:rFonts w:ascii="Times New Roman" w:eastAsia="Tahoma" w:hAnsi="Times New Roman" w:cs="Times New Roman"/>
          <w:color w:val="auto"/>
        </w:rPr>
        <w:t xml:space="preserve"> брой“ лекари специализанти и </w:t>
      </w:r>
      <w:proofErr w:type="spellStart"/>
      <w:r>
        <w:rPr>
          <w:rFonts w:ascii="Times New Roman" w:eastAsia="Tahoma" w:hAnsi="Times New Roman" w:cs="Times New Roman"/>
          <w:color w:val="auto"/>
        </w:rPr>
        <w:t>средносписъчния</w:t>
      </w:r>
      <w:proofErr w:type="spellEnd"/>
      <w:r>
        <w:rPr>
          <w:rFonts w:ascii="Times New Roman" w:eastAsia="Tahoma" w:hAnsi="Times New Roman" w:cs="Times New Roman"/>
          <w:color w:val="auto"/>
        </w:rPr>
        <w:t xml:space="preserve"> брой персонал“ с критерии за определяне на бална единица, както следва:</w:t>
      </w:r>
    </w:p>
    <w:p w:rsidR="000608EC" w:rsidRDefault="000608EC" w:rsidP="00CF7E84">
      <w:pPr>
        <w:pStyle w:val="a3"/>
        <w:ind w:right="-846"/>
        <w:jc w:val="both"/>
        <w:rPr>
          <w:rFonts w:ascii="Times New Roman" w:eastAsia="Tahoma" w:hAnsi="Times New Roman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992"/>
        <w:gridCol w:w="3544"/>
        <w:gridCol w:w="1540"/>
      </w:tblGrid>
      <w:tr w:rsidR="00086CB6" w:rsidTr="00086CB6">
        <w:trPr>
          <w:jc w:val="center"/>
        </w:trPr>
        <w:tc>
          <w:tcPr>
            <w:tcW w:w="3256" w:type="dxa"/>
          </w:tcPr>
          <w:p w:rsidR="00086CB6" w:rsidRPr="001F4EC8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  <w:b/>
              </w:rPr>
            </w:pPr>
            <w:r w:rsidRPr="001F4EC8">
              <w:rPr>
                <w:rFonts w:ascii="Times New Roman" w:eastAsia="Tahoma" w:hAnsi="Times New Roman" w:cs="Times New Roman"/>
                <w:b/>
              </w:rPr>
              <w:t>Показател № 4</w:t>
            </w:r>
          </w:p>
        </w:tc>
        <w:tc>
          <w:tcPr>
            <w:tcW w:w="992" w:type="dxa"/>
          </w:tcPr>
          <w:p w:rsidR="00086CB6" w:rsidRPr="001F4EC8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  <w:b/>
              </w:rPr>
            </w:pPr>
          </w:p>
        </w:tc>
        <w:tc>
          <w:tcPr>
            <w:tcW w:w="3544" w:type="dxa"/>
          </w:tcPr>
          <w:p w:rsidR="00086CB6" w:rsidRPr="001F4EC8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  <w:b/>
              </w:rPr>
            </w:pPr>
            <w:r w:rsidRPr="001F4EC8">
              <w:rPr>
                <w:rFonts w:ascii="Times New Roman" w:eastAsia="Tahoma" w:hAnsi="Times New Roman" w:cs="Times New Roman"/>
                <w:b/>
              </w:rPr>
              <w:t xml:space="preserve">Критерии </w:t>
            </w:r>
          </w:p>
        </w:tc>
        <w:tc>
          <w:tcPr>
            <w:tcW w:w="1540" w:type="dxa"/>
          </w:tcPr>
          <w:p w:rsidR="00086CB6" w:rsidRPr="001F4EC8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  <w:b/>
              </w:rPr>
            </w:pPr>
            <w:r w:rsidRPr="001F4EC8">
              <w:rPr>
                <w:rFonts w:ascii="Times New Roman" w:eastAsia="Tahoma" w:hAnsi="Times New Roman" w:cs="Times New Roman"/>
                <w:b/>
              </w:rPr>
              <w:t xml:space="preserve">Бални </w:t>
            </w:r>
          </w:p>
          <w:p w:rsidR="00086CB6" w:rsidRPr="001F4EC8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  <w:b/>
              </w:rPr>
            </w:pPr>
            <w:r w:rsidRPr="001F4EC8">
              <w:rPr>
                <w:rFonts w:ascii="Times New Roman" w:eastAsia="Tahoma" w:hAnsi="Times New Roman" w:cs="Times New Roman"/>
                <w:b/>
              </w:rPr>
              <w:t>единици</w:t>
            </w:r>
          </w:p>
        </w:tc>
      </w:tr>
      <w:tr w:rsidR="00086CB6" w:rsidTr="00086CB6">
        <w:trPr>
          <w:trHeight w:val="456"/>
          <w:jc w:val="center"/>
        </w:trPr>
        <w:tc>
          <w:tcPr>
            <w:tcW w:w="3256" w:type="dxa"/>
            <w:vMerge w:val="restart"/>
          </w:tcPr>
          <w:p w:rsidR="00086CB6" w:rsidRDefault="00086CB6" w:rsidP="00086CB6">
            <w:pPr>
              <w:pStyle w:val="a3"/>
              <w:ind w:right="33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Съотношение между </w:t>
            </w:r>
            <w:proofErr w:type="spellStart"/>
            <w:r>
              <w:rPr>
                <w:rFonts w:ascii="Times New Roman" w:eastAsia="Tahoma" w:hAnsi="Times New Roman" w:cs="Times New Roman"/>
              </w:rPr>
              <w:t>средносписъчния</w:t>
            </w:r>
            <w:proofErr w:type="spellEnd"/>
            <w:r>
              <w:rPr>
                <w:rFonts w:ascii="Times New Roman" w:eastAsia="Tahoma" w:hAnsi="Times New Roman" w:cs="Times New Roman"/>
              </w:rPr>
              <w:t xml:space="preserve"> брой лекари специализанти и </w:t>
            </w:r>
          </w:p>
          <w:p w:rsidR="00086CB6" w:rsidRDefault="000B47AF" w:rsidP="00086CB6">
            <w:pPr>
              <w:pStyle w:val="a3"/>
              <w:ind w:right="33"/>
              <w:jc w:val="both"/>
              <w:rPr>
                <w:rFonts w:ascii="Times New Roman" w:eastAsia="Tahoma" w:hAnsi="Times New Roman" w:cs="Times New Roman"/>
              </w:rPr>
            </w:pPr>
            <w:proofErr w:type="spellStart"/>
            <w:r>
              <w:rPr>
                <w:rFonts w:ascii="Times New Roman" w:eastAsia="Tahoma" w:hAnsi="Times New Roman" w:cs="Times New Roman"/>
              </w:rPr>
              <w:t>с</w:t>
            </w:r>
            <w:r w:rsidR="00086CB6">
              <w:rPr>
                <w:rFonts w:ascii="Times New Roman" w:eastAsia="Tahoma" w:hAnsi="Times New Roman" w:cs="Times New Roman"/>
              </w:rPr>
              <w:t>редносписъчния</w:t>
            </w:r>
            <w:proofErr w:type="spellEnd"/>
            <w:r w:rsidR="00086CB6">
              <w:rPr>
                <w:rFonts w:ascii="Times New Roman" w:eastAsia="Tahoma" w:hAnsi="Times New Roman" w:cs="Times New Roman"/>
              </w:rPr>
              <w:t xml:space="preserve"> брой </w:t>
            </w:r>
          </w:p>
          <w:p w:rsidR="00086CB6" w:rsidRDefault="00086CB6" w:rsidP="00086CB6">
            <w:pPr>
              <w:pStyle w:val="a3"/>
              <w:ind w:right="33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персонал</w:t>
            </w:r>
          </w:p>
          <w:p w:rsidR="00086CB6" w:rsidRDefault="00086CB6" w:rsidP="00086CB6">
            <w:pPr>
              <w:pStyle w:val="a3"/>
              <w:ind w:right="33"/>
              <w:jc w:val="both"/>
              <w:rPr>
                <w:rFonts w:ascii="Times New Roman" w:eastAsia="Tahoma" w:hAnsi="Times New Roman" w:cs="Times New Roman"/>
              </w:rPr>
            </w:pPr>
          </w:p>
          <w:p w:rsidR="00086CB6" w:rsidRDefault="00086CB6" w:rsidP="00086CB6">
            <w:pPr>
              <w:pStyle w:val="a3"/>
              <w:ind w:right="33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92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4.1.</w:t>
            </w:r>
          </w:p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3544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До 1 %</w:t>
            </w:r>
          </w:p>
        </w:tc>
        <w:tc>
          <w:tcPr>
            <w:tcW w:w="1540" w:type="dxa"/>
          </w:tcPr>
          <w:p w:rsidR="00086CB6" w:rsidRDefault="00086CB6" w:rsidP="00086CB6">
            <w:pPr>
              <w:pStyle w:val="a3"/>
              <w:ind w:right="-846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 0</w:t>
            </w:r>
          </w:p>
        </w:tc>
      </w:tr>
      <w:tr w:rsidR="00086CB6" w:rsidTr="00086CB6">
        <w:trPr>
          <w:trHeight w:val="396"/>
          <w:jc w:val="center"/>
        </w:trPr>
        <w:tc>
          <w:tcPr>
            <w:tcW w:w="3256" w:type="dxa"/>
            <w:vMerge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92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4.2.</w:t>
            </w:r>
          </w:p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3544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От 1% до  3 % </w:t>
            </w:r>
          </w:p>
        </w:tc>
        <w:tc>
          <w:tcPr>
            <w:tcW w:w="1540" w:type="dxa"/>
          </w:tcPr>
          <w:p w:rsidR="00086CB6" w:rsidRDefault="00086CB6" w:rsidP="00086CB6">
            <w:pPr>
              <w:pStyle w:val="a3"/>
              <w:ind w:right="-846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 1</w:t>
            </w:r>
          </w:p>
        </w:tc>
      </w:tr>
      <w:tr w:rsidR="00086CB6" w:rsidTr="00086CB6">
        <w:trPr>
          <w:trHeight w:val="360"/>
          <w:jc w:val="center"/>
        </w:trPr>
        <w:tc>
          <w:tcPr>
            <w:tcW w:w="3256" w:type="dxa"/>
            <w:vMerge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92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4.3.</w:t>
            </w:r>
          </w:p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3544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От 3 % до  5 %</w:t>
            </w:r>
          </w:p>
        </w:tc>
        <w:tc>
          <w:tcPr>
            <w:tcW w:w="1540" w:type="dxa"/>
          </w:tcPr>
          <w:p w:rsidR="00086CB6" w:rsidRDefault="00086CB6" w:rsidP="00086CB6">
            <w:pPr>
              <w:pStyle w:val="a3"/>
              <w:ind w:right="-846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1,5</w:t>
            </w:r>
          </w:p>
        </w:tc>
      </w:tr>
      <w:tr w:rsidR="00086CB6" w:rsidTr="00086CB6">
        <w:trPr>
          <w:trHeight w:val="408"/>
          <w:jc w:val="center"/>
        </w:trPr>
        <w:tc>
          <w:tcPr>
            <w:tcW w:w="3256" w:type="dxa"/>
            <w:vMerge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92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4.4.</w:t>
            </w:r>
          </w:p>
        </w:tc>
        <w:tc>
          <w:tcPr>
            <w:tcW w:w="3544" w:type="dxa"/>
          </w:tcPr>
          <w:p w:rsidR="00086CB6" w:rsidRDefault="00086CB6" w:rsidP="00086CB6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Над 5 %</w:t>
            </w:r>
          </w:p>
        </w:tc>
        <w:tc>
          <w:tcPr>
            <w:tcW w:w="1540" w:type="dxa"/>
          </w:tcPr>
          <w:p w:rsidR="00086CB6" w:rsidRDefault="00086CB6" w:rsidP="00086CB6">
            <w:pPr>
              <w:pStyle w:val="a3"/>
              <w:ind w:right="-846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 2</w:t>
            </w:r>
          </w:p>
        </w:tc>
      </w:tr>
    </w:tbl>
    <w:p w:rsidR="000608EC" w:rsidRDefault="000608EC" w:rsidP="00561F2C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</w:p>
    <w:p w:rsidR="000608EC" w:rsidRDefault="000608EC" w:rsidP="00561F2C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</w:p>
    <w:p w:rsidR="00A97C9E" w:rsidRDefault="00A97C9E" w:rsidP="0006527D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</w:p>
    <w:p w:rsidR="000608EC" w:rsidRDefault="0006527D" w:rsidP="0006527D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4. Замяна на показател № 5 „Изменение на добавената стойност на един зает“,  от Приложение 2 „</w:t>
      </w:r>
      <w:r>
        <w:rPr>
          <w:rFonts w:ascii="Times New Roman" w:eastAsia="Tahoma" w:hAnsi="Times New Roman" w:cs="Times New Roman"/>
          <w:color w:val="auto"/>
        </w:rPr>
        <w:t xml:space="preserve">Показатели и критерии за определяне на балната оценка в публичните предприятия“ към чл.56, ал.2 от ППЗПП с показател „Нива на достигнатите </w:t>
      </w:r>
      <w:proofErr w:type="spellStart"/>
      <w:r>
        <w:rPr>
          <w:rFonts w:ascii="Times New Roman" w:eastAsia="Tahoma" w:hAnsi="Times New Roman" w:cs="Times New Roman"/>
          <w:color w:val="auto"/>
        </w:rPr>
        <w:t>средномесечни</w:t>
      </w:r>
      <w:proofErr w:type="spellEnd"/>
      <w:r>
        <w:rPr>
          <w:rFonts w:ascii="Times New Roman" w:eastAsia="Tahoma" w:hAnsi="Times New Roman" w:cs="Times New Roman"/>
          <w:color w:val="auto"/>
        </w:rPr>
        <w:t xml:space="preserve"> възнаграждения, определени с отрасловия колективен трудов договор, за отрасъл „Здравеопазване“ с критерии за определяне на бална единица, както следва:</w:t>
      </w:r>
    </w:p>
    <w:p w:rsidR="0006527D" w:rsidRDefault="0006527D" w:rsidP="00561F2C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985"/>
        <w:gridCol w:w="3414"/>
        <w:gridCol w:w="1252"/>
      </w:tblGrid>
      <w:tr w:rsidR="0006527D" w:rsidTr="009E08AA">
        <w:tc>
          <w:tcPr>
            <w:tcW w:w="3681" w:type="dxa"/>
          </w:tcPr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Показател № 5 </w:t>
            </w:r>
          </w:p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85" w:type="dxa"/>
          </w:tcPr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3414" w:type="dxa"/>
          </w:tcPr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Критерии </w:t>
            </w:r>
          </w:p>
        </w:tc>
        <w:tc>
          <w:tcPr>
            <w:tcW w:w="1252" w:type="dxa"/>
          </w:tcPr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Бални </w:t>
            </w:r>
          </w:p>
          <w:p w:rsidR="0006527D" w:rsidRDefault="0006527D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единици</w:t>
            </w:r>
          </w:p>
        </w:tc>
      </w:tr>
      <w:tr w:rsidR="00A65CAA" w:rsidTr="009E08AA">
        <w:trPr>
          <w:trHeight w:val="984"/>
        </w:trPr>
        <w:tc>
          <w:tcPr>
            <w:tcW w:w="3681" w:type="dxa"/>
            <w:vMerge w:val="restart"/>
          </w:tcPr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„Нива на достигнатите </w:t>
            </w:r>
          </w:p>
          <w:p w:rsidR="00A65CAA" w:rsidRDefault="00086CB6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proofErr w:type="spellStart"/>
            <w:r>
              <w:rPr>
                <w:rFonts w:ascii="Times New Roman" w:eastAsia="Tahoma" w:hAnsi="Times New Roman" w:cs="Times New Roman"/>
              </w:rPr>
              <w:t>с</w:t>
            </w:r>
            <w:r w:rsidR="002E36EC">
              <w:rPr>
                <w:rFonts w:ascii="Times New Roman" w:eastAsia="Tahoma" w:hAnsi="Times New Roman" w:cs="Times New Roman"/>
              </w:rPr>
              <w:t>редномесечени</w:t>
            </w:r>
            <w:proofErr w:type="spellEnd"/>
            <w:r w:rsidR="002E36EC">
              <w:rPr>
                <w:rFonts w:ascii="Times New Roman" w:eastAsia="Tahoma" w:hAnsi="Times New Roman" w:cs="Times New Roman"/>
              </w:rPr>
              <w:t xml:space="preserve"> възнаграждения, </w:t>
            </w:r>
          </w:p>
          <w:p w:rsidR="009E08AA" w:rsidRDefault="00086CB6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о</w:t>
            </w:r>
            <w:r w:rsidR="002E36EC">
              <w:rPr>
                <w:rFonts w:ascii="Times New Roman" w:eastAsia="Tahoma" w:hAnsi="Times New Roman" w:cs="Times New Roman"/>
              </w:rPr>
              <w:t xml:space="preserve">пределени с отрасловия </w:t>
            </w:r>
          </w:p>
          <w:p w:rsidR="009E08AA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колективен трудов договор, за </w:t>
            </w:r>
          </w:p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отрасъл „</w:t>
            </w:r>
            <w:r w:rsidR="00126461">
              <w:rPr>
                <w:rFonts w:ascii="Times New Roman" w:eastAsia="Tahoma" w:hAnsi="Times New Roman" w:cs="Times New Roman"/>
              </w:rPr>
              <w:t>Здравеопазване</w:t>
            </w:r>
            <w:r>
              <w:rPr>
                <w:rFonts w:ascii="Times New Roman" w:eastAsia="Tahoma" w:hAnsi="Times New Roman" w:cs="Times New Roman"/>
              </w:rPr>
              <w:t>“.</w:t>
            </w:r>
          </w:p>
          <w:p w:rsidR="00A65CAA" w:rsidRDefault="00A65C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  <w:p w:rsidR="00A65CAA" w:rsidRDefault="00A65C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85" w:type="dxa"/>
          </w:tcPr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  <w:p w:rsidR="00A65CAA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5.1.</w:t>
            </w:r>
          </w:p>
        </w:tc>
        <w:tc>
          <w:tcPr>
            <w:tcW w:w="3414" w:type="dxa"/>
          </w:tcPr>
          <w:p w:rsidR="009E08AA" w:rsidRDefault="009E08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нивата на </w:t>
            </w:r>
            <w:proofErr w:type="spellStart"/>
            <w:r>
              <w:rPr>
                <w:rFonts w:ascii="Times New Roman" w:eastAsia="Tahoma" w:hAnsi="Times New Roman" w:cs="Times New Roman"/>
              </w:rPr>
              <w:t>средномесечните</w:t>
            </w:r>
            <w:proofErr w:type="spellEnd"/>
            <w:r>
              <w:rPr>
                <w:rFonts w:ascii="Times New Roman" w:eastAsia="Tahoma" w:hAnsi="Times New Roman" w:cs="Times New Roman"/>
              </w:rPr>
              <w:t xml:space="preserve"> </w:t>
            </w:r>
          </w:p>
          <w:p w:rsidR="009E08AA" w:rsidRDefault="009E08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основни възнаграждения за </w:t>
            </w:r>
          </w:p>
          <w:p w:rsidR="00A65CAA" w:rsidRDefault="00126461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персонала, заложени в КТД</w:t>
            </w:r>
          </w:p>
          <w:p w:rsidR="009E08AA" w:rsidRDefault="009E08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не са достигнати</w:t>
            </w:r>
          </w:p>
        </w:tc>
        <w:tc>
          <w:tcPr>
            <w:tcW w:w="1252" w:type="dxa"/>
          </w:tcPr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  <w:p w:rsidR="00A65CAA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 0</w:t>
            </w:r>
          </w:p>
        </w:tc>
      </w:tr>
      <w:tr w:rsidR="00A65CAA" w:rsidTr="009E08AA">
        <w:trPr>
          <w:trHeight w:val="936"/>
        </w:trPr>
        <w:tc>
          <w:tcPr>
            <w:tcW w:w="3681" w:type="dxa"/>
            <w:vMerge/>
          </w:tcPr>
          <w:p w:rsidR="00A65CAA" w:rsidRDefault="00A65CAA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85" w:type="dxa"/>
          </w:tcPr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  <w:p w:rsidR="00A65CAA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5.2.</w:t>
            </w:r>
          </w:p>
        </w:tc>
        <w:tc>
          <w:tcPr>
            <w:tcW w:w="3414" w:type="dxa"/>
          </w:tcPr>
          <w:p w:rsidR="009E08AA" w:rsidRDefault="009E08AA" w:rsidP="009E08AA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нивата на </w:t>
            </w:r>
            <w:proofErr w:type="spellStart"/>
            <w:r>
              <w:rPr>
                <w:rFonts w:ascii="Times New Roman" w:eastAsia="Tahoma" w:hAnsi="Times New Roman" w:cs="Times New Roman"/>
              </w:rPr>
              <w:t>средномесечните</w:t>
            </w:r>
            <w:proofErr w:type="spellEnd"/>
            <w:r>
              <w:rPr>
                <w:rFonts w:ascii="Times New Roman" w:eastAsia="Tahoma" w:hAnsi="Times New Roman" w:cs="Times New Roman"/>
              </w:rPr>
              <w:t xml:space="preserve"> </w:t>
            </w:r>
          </w:p>
          <w:p w:rsidR="009E08AA" w:rsidRDefault="009E08AA" w:rsidP="009E08AA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основни възнаграждения за </w:t>
            </w:r>
          </w:p>
          <w:p w:rsidR="009E08AA" w:rsidRDefault="00126461" w:rsidP="009E08AA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персонала, заложени в КТД</w:t>
            </w:r>
          </w:p>
          <w:p w:rsidR="009E08AA" w:rsidRPr="00163473" w:rsidRDefault="009E08AA" w:rsidP="009E08AA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са достигнати</w:t>
            </w:r>
          </w:p>
        </w:tc>
        <w:tc>
          <w:tcPr>
            <w:tcW w:w="1252" w:type="dxa"/>
          </w:tcPr>
          <w:p w:rsidR="002E36EC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</w:p>
          <w:p w:rsidR="00A65CAA" w:rsidRDefault="002E36EC" w:rsidP="0006527D">
            <w:pPr>
              <w:pStyle w:val="a3"/>
              <w:ind w:right="-846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 xml:space="preserve">         2 </w:t>
            </w:r>
          </w:p>
        </w:tc>
      </w:tr>
    </w:tbl>
    <w:p w:rsidR="0006527D" w:rsidRDefault="0006527D" w:rsidP="00821E4F">
      <w:pPr>
        <w:pStyle w:val="a3"/>
        <w:ind w:right="-846"/>
        <w:jc w:val="both"/>
        <w:rPr>
          <w:rFonts w:ascii="Times New Roman" w:eastAsia="Tahoma" w:hAnsi="Times New Roman" w:cs="Times New Roman"/>
        </w:rPr>
      </w:pPr>
    </w:p>
    <w:p w:rsidR="00CF7E84" w:rsidRPr="008A2A70" w:rsidRDefault="00A237D8" w:rsidP="008A2A70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 w:rsidRPr="007338ED">
        <w:rPr>
          <w:rFonts w:ascii="Times New Roman" w:eastAsia="Tahoma" w:hAnsi="Times New Roman" w:cs="Times New Roman"/>
          <w:b/>
        </w:rPr>
        <w:t>5.</w:t>
      </w:r>
      <w:r w:rsidR="000F30B2">
        <w:rPr>
          <w:rFonts w:ascii="Times New Roman" w:eastAsia="Tahoma" w:hAnsi="Times New Roman" w:cs="Times New Roman"/>
        </w:rPr>
        <w:t xml:space="preserve"> Одобряване на Вътрешни</w:t>
      </w:r>
      <w:r>
        <w:rPr>
          <w:rFonts w:ascii="Times New Roman" w:eastAsia="Tahoma" w:hAnsi="Times New Roman" w:cs="Times New Roman"/>
        </w:rPr>
        <w:t xml:space="preserve"> правила за разработване, приемане, одобряване, актуализиране и отчитане на бизнес програма „МБАЛ – Благоевград“ АД – </w:t>
      </w:r>
      <w:proofErr w:type="spellStart"/>
      <w:r>
        <w:rPr>
          <w:rFonts w:ascii="Times New Roman" w:eastAsia="Tahoma" w:hAnsi="Times New Roman" w:cs="Times New Roman"/>
        </w:rPr>
        <w:t>гр.Благоевград</w:t>
      </w:r>
      <w:proofErr w:type="spellEnd"/>
      <w:r>
        <w:rPr>
          <w:rFonts w:ascii="Times New Roman" w:eastAsia="Tahoma" w:hAnsi="Times New Roman" w:cs="Times New Roman"/>
        </w:rPr>
        <w:t xml:space="preserve"> - </w:t>
      </w:r>
      <w:r>
        <w:rPr>
          <w:rFonts w:ascii="Times New Roman" w:eastAsia="Tahoma" w:hAnsi="Times New Roman" w:cs="Times New Roman"/>
          <w:b/>
        </w:rPr>
        <w:t>проект на Р</w:t>
      </w:r>
      <w:r w:rsidRPr="00A237D8">
        <w:rPr>
          <w:rFonts w:ascii="Times New Roman" w:eastAsia="Tahoma" w:hAnsi="Times New Roman" w:cs="Times New Roman"/>
          <w:b/>
        </w:rPr>
        <w:t>ешение:</w:t>
      </w:r>
      <w:r>
        <w:rPr>
          <w:rFonts w:ascii="Times New Roman" w:eastAsia="Tahoma" w:hAnsi="Times New Roman" w:cs="Times New Roman"/>
          <w:b/>
        </w:rPr>
        <w:t xml:space="preserve"> </w:t>
      </w:r>
      <w:r>
        <w:rPr>
          <w:rFonts w:ascii="Times New Roman" w:eastAsia="Tahoma" w:hAnsi="Times New Roman" w:cs="Times New Roman"/>
        </w:rPr>
        <w:t xml:space="preserve">Общото събрание на акционерите одобрява представените Вътрешни правила за разработване, приемане, одобряване, актуализиране и отчитане на бизнес програма на </w:t>
      </w:r>
      <w:r w:rsidRPr="00A237D8">
        <w:rPr>
          <w:rFonts w:ascii="Times New Roman" w:eastAsia="Tahoma" w:hAnsi="Times New Roman" w:cs="Times New Roman"/>
          <w:b/>
        </w:rPr>
        <w:t xml:space="preserve"> </w:t>
      </w:r>
      <w:r>
        <w:rPr>
          <w:rFonts w:ascii="Times New Roman" w:eastAsia="Tahoma" w:hAnsi="Times New Roman" w:cs="Times New Roman"/>
        </w:rPr>
        <w:t>„МБАЛ – Благоевград“ АД – гр.</w:t>
      </w:r>
      <w:r w:rsidR="00126461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Благоевград.</w:t>
      </w:r>
    </w:p>
    <w:p w:rsidR="00CF7E84" w:rsidRDefault="00274903" w:rsidP="008A2A70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 w:rsidRPr="00274903">
        <w:rPr>
          <w:rFonts w:ascii="Times New Roman" w:eastAsia="Tahoma" w:hAnsi="Times New Roman" w:cs="Times New Roman"/>
          <w:b/>
        </w:rPr>
        <w:t>6.</w:t>
      </w:r>
      <w:r>
        <w:rPr>
          <w:rFonts w:ascii="Times New Roman" w:eastAsia="Tahoma" w:hAnsi="Times New Roman" w:cs="Times New Roman"/>
        </w:rPr>
        <w:t xml:space="preserve"> Освобождаване от отговорност на съвета на директорите за дейността му през финансовите 2010г., 2011г., 2012г., 2013г., и 2022г., - </w:t>
      </w:r>
      <w:r>
        <w:rPr>
          <w:rFonts w:ascii="Times New Roman" w:eastAsia="Tahoma" w:hAnsi="Times New Roman" w:cs="Times New Roman"/>
          <w:b/>
        </w:rPr>
        <w:t>проект на Р</w:t>
      </w:r>
      <w:r w:rsidRPr="00A237D8">
        <w:rPr>
          <w:rFonts w:ascii="Times New Roman" w:eastAsia="Tahoma" w:hAnsi="Times New Roman" w:cs="Times New Roman"/>
          <w:b/>
        </w:rPr>
        <w:t>ешение:</w:t>
      </w:r>
      <w:r w:rsidRPr="00274903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Общото събрание на акционерите освобождава от отговорност съвета на директорите за дейността му през финансовите 2010г., 2011г., 2012г., 2013г., и 2022г.</w:t>
      </w:r>
    </w:p>
    <w:p w:rsidR="0006527D" w:rsidRPr="00CF7E84" w:rsidRDefault="0006527D" w:rsidP="00274903">
      <w:pPr>
        <w:pStyle w:val="a3"/>
        <w:ind w:right="-846"/>
        <w:jc w:val="both"/>
        <w:rPr>
          <w:rFonts w:ascii="Times New Roman" w:eastAsia="Tahoma" w:hAnsi="Times New Roman" w:cs="Times New Roman"/>
          <w:sz w:val="2"/>
        </w:rPr>
      </w:pPr>
    </w:p>
    <w:p w:rsidR="00CF7E84" w:rsidRPr="00A847A9" w:rsidRDefault="00561F2C" w:rsidP="008A2A70">
      <w:pPr>
        <w:pStyle w:val="a3"/>
        <w:ind w:left="-567" w:right="-846" w:firstLine="567"/>
        <w:jc w:val="both"/>
        <w:rPr>
          <w:rFonts w:ascii="Times New Roman" w:eastAsia="Tahoma" w:hAnsi="Times New Roman" w:cs="Times New Roman"/>
        </w:rPr>
      </w:pPr>
      <w:r w:rsidRPr="00A847A9">
        <w:rPr>
          <w:rFonts w:ascii="Times New Roman" w:eastAsia="Tahoma" w:hAnsi="Times New Roman" w:cs="Times New Roman"/>
        </w:rPr>
        <w:t xml:space="preserve">При липса на кворум, на основание чл.227, ал.3 от ТЗ, събранието ще се проведе на резервна дата, но не по – рано от 14 дни от първоначално обявената дата – </w:t>
      </w:r>
      <w:r w:rsidR="00A0125B">
        <w:rPr>
          <w:rFonts w:ascii="Times New Roman" w:eastAsia="Tahoma" w:hAnsi="Times New Roman" w:cs="Times New Roman"/>
          <w:b/>
        </w:rPr>
        <w:t>17.02.2026</w:t>
      </w:r>
      <w:r w:rsidRPr="00A847A9">
        <w:rPr>
          <w:rFonts w:ascii="Times New Roman" w:eastAsia="Tahoma" w:hAnsi="Times New Roman" w:cs="Times New Roman"/>
          <w:b/>
        </w:rPr>
        <w:t>г.</w:t>
      </w:r>
      <w:r w:rsidRPr="00A847A9">
        <w:rPr>
          <w:rFonts w:ascii="Times New Roman" w:eastAsia="Tahoma" w:hAnsi="Times New Roman" w:cs="Times New Roman"/>
        </w:rPr>
        <w:t xml:space="preserve"> на същото място и час, при същия дневен ред.</w:t>
      </w:r>
    </w:p>
    <w:p w:rsidR="00561F2C" w:rsidRPr="00070F27" w:rsidRDefault="00561F2C" w:rsidP="00F45CE2">
      <w:pPr>
        <w:pStyle w:val="a3"/>
        <w:ind w:right="-846"/>
        <w:jc w:val="both"/>
        <w:rPr>
          <w:rFonts w:ascii="Times New Roman" w:eastAsia="Tahoma" w:hAnsi="Times New Roman" w:cs="Times New Roman"/>
          <w:sz w:val="8"/>
        </w:rPr>
      </w:pPr>
    </w:p>
    <w:p w:rsidR="00561F2C" w:rsidRPr="00A847A9" w:rsidRDefault="00561F2C" w:rsidP="00F45CE2">
      <w:pPr>
        <w:pStyle w:val="a3"/>
        <w:ind w:left="-567" w:right="-846" w:firstLine="567"/>
        <w:jc w:val="both"/>
        <w:rPr>
          <w:rFonts w:ascii="Times New Roman" w:hAnsi="Times New Roman" w:cs="Times New Roman"/>
          <w:color w:val="auto"/>
        </w:rPr>
      </w:pPr>
      <w:r w:rsidRPr="00A847A9">
        <w:rPr>
          <w:rFonts w:ascii="Times New Roman" w:eastAsia="Tahoma" w:hAnsi="Times New Roman" w:cs="Times New Roman"/>
          <w:b/>
        </w:rPr>
        <w:t>МОТИВИ:</w:t>
      </w:r>
      <w:r w:rsidRPr="00A847A9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A847A9">
        <w:rPr>
          <w:rFonts w:ascii="Times New Roman" w:hAnsi="Times New Roman" w:cs="Times New Roman"/>
        </w:rPr>
        <w:t>чл.21, ал.1, т.9 от ЗМСМА, чл.223</w:t>
      </w:r>
      <w:r w:rsidRPr="00A847A9">
        <w:rPr>
          <w:rFonts w:ascii="Times New Roman" w:hAnsi="Times New Roman" w:cs="Times New Roman"/>
          <w:lang w:val="en-US"/>
        </w:rPr>
        <w:t>,</w:t>
      </w:r>
      <w:r w:rsidRPr="00A847A9">
        <w:rPr>
          <w:rFonts w:ascii="Times New Roman" w:hAnsi="Times New Roman" w:cs="Times New Roman"/>
        </w:rPr>
        <w:t xml:space="preserve"> от Търговския закон, и във връзка с чл.17, т.1 и 2  от Устава на АД, </w:t>
      </w:r>
      <w:r w:rsidR="005D4793">
        <w:rPr>
          <w:rFonts w:ascii="Times New Roman" w:hAnsi="Times New Roman" w:cs="Times New Roman"/>
        </w:rPr>
        <w:t>чл.20</w:t>
      </w:r>
      <w:r w:rsidRPr="00A847A9">
        <w:rPr>
          <w:rFonts w:ascii="Times New Roman" w:hAnsi="Times New Roman" w:cs="Times New Roman"/>
          <w:lang w:val="en-US"/>
        </w:rPr>
        <w:t xml:space="preserve"> </w:t>
      </w:r>
      <w:r w:rsidRPr="00A847A9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дейност; Като взе предвид получена покана до Кмета на Община Разлог </w:t>
      </w:r>
      <w:r w:rsidR="00163473">
        <w:rPr>
          <w:rFonts w:ascii="Times New Roman" w:hAnsi="Times New Roman" w:cs="Times New Roman"/>
          <w:color w:val="auto"/>
        </w:rPr>
        <w:t>с вх. № 29</w:t>
      </w:r>
      <w:r w:rsidR="00033B9F">
        <w:rPr>
          <w:rFonts w:ascii="Times New Roman" w:hAnsi="Times New Roman" w:cs="Times New Roman"/>
          <w:color w:val="auto"/>
        </w:rPr>
        <w:t xml:space="preserve"> </w:t>
      </w:r>
      <w:r w:rsidR="00163473">
        <w:rPr>
          <w:rFonts w:ascii="Times New Roman" w:hAnsi="Times New Roman" w:cs="Times New Roman"/>
          <w:color w:val="auto"/>
        </w:rPr>
        <w:t>00-68/23.12</w:t>
      </w:r>
      <w:r w:rsidRPr="00A847A9">
        <w:rPr>
          <w:rFonts w:ascii="Times New Roman" w:hAnsi="Times New Roman" w:cs="Times New Roman"/>
          <w:color w:val="auto"/>
        </w:rPr>
        <w:t>.2025г. от Съвета на Директорите на „МБАЛ – БЛАГОЕВГРАД“ АД.</w:t>
      </w:r>
    </w:p>
    <w:p w:rsidR="00561F2C" w:rsidRPr="00CF7E84" w:rsidRDefault="00561F2C" w:rsidP="00B5331A">
      <w:pPr>
        <w:pStyle w:val="a3"/>
        <w:ind w:left="-567" w:right="-846" w:firstLine="567"/>
        <w:jc w:val="both"/>
        <w:rPr>
          <w:rFonts w:ascii="Times New Roman" w:hAnsi="Times New Roman" w:cs="Times New Roman"/>
          <w:color w:val="FF0000"/>
          <w:sz w:val="8"/>
        </w:rPr>
      </w:pPr>
      <w:r w:rsidRPr="00A847A9">
        <w:rPr>
          <w:rFonts w:ascii="Times New Roman" w:hAnsi="Times New Roman" w:cs="Times New Roman"/>
          <w:color w:val="FF0000"/>
        </w:rPr>
        <w:t xml:space="preserve">        </w:t>
      </w:r>
    </w:p>
    <w:p w:rsidR="00561F2C" w:rsidRPr="00A847A9" w:rsidRDefault="00561F2C" w:rsidP="00561F2C">
      <w:pPr>
        <w:pStyle w:val="a3"/>
        <w:ind w:left="-567" w:right="-846"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A847A9">
        <w:rPr>
          <w:rFonts w:ascii="Times New Roman" w:hAnsi="Times New Roman" w:cs="Times New Roman"/>
        </w:rPr>
        <w:t xml:space="preserve"> </w:t>
      </w:r>
      <w:r w:rsidRPr="00A847A9">
        <w:rPr>
          <w:rFonts w:ascii="Times New Roman" w:hAnsi="Times New Roman" w:cs="Times New Roman"/>
          <w:b/>
        </w:rPr>
        <w:t>Приложение:</w:t>
      </w:r>
      <w:r w:rsidRPr="00A847A9">
        <w:rPr>
          <w:rFonts w:ascii="Times New Roman" w:hAnsi="Times New Roman" w:cs="Times New Roman"/>
        </w:rPr>
        <w:t xml:space="preserve"> Писмена покана с вх</w:t>
      </w:r>
      <w:r w:rsidRPr="00A847A9">
        <w:rPr>
          <w:rFonts w:ascii="Times New Roman" w:hAnsi="Times New Roman" w:cs="Times New Roman"/>
          <w:color w:val="auto"/>
        </w:rPr>
        <w:t xml:space="preserve">. № </w:t>
      </w:r>
      <w:r w:rsidR="00033B9F">
        <w:rPr>
          <w:rFonts w:ascii="Times New Roman" w:hAnsi="Times New Roman" w:cs="Times New Roman"/>
          <w:color w:val="auto"/>
        </w:rPr>
        <w:t>29 00-68/23.12</w:t>
      </w:r>
      <w:r w:rsidR="00033B9F" w:rsidRPr="00A847A9">
        <w:rPr>
          <w:rFonts w:ascii="Times New Roman" w:hAnsi="Times New Roman" w:cs="Times New Roman"/>
          <w:color w:val="auto"/>
        </w:rPr>
        <w:t xml:space="preserve">.2025г. </w:t>
      </w:r>
      <w:r w:rsidRPr="00A847A9">
        <w:rPr>
          <w:rFonts w:ascii="Times New Roman" w:hAnsi="Times New Roman" w:cs="Times New Roman"/>
          <w:color w:val="auto"/>
        </w:rPr>
        <w:t>от Съвета на Директорите на „МБАЛ – БЛАГОЕВГРАД“ АД и всички придружаващи документи.</w:t>
      </w:r>
    </w:p>
    <w:p w:rsidR="00561F2C" w:rsidRPr="00A847A9" w:rsidRDefault="00561F2C" w:rsidP="00561F2C">
      <w:pPr>
        <w:pStyle w:val="a3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A847A9">
        <w:rPr>
          <w:rFonts w:ascii="Times New Roman" w:hAnsi="Times New Roman" w:cs="Times New Roman"/>
          <w:b/>
          <w:bCs/>
        </w:rPr>
        <w:t xml:space="preserve"> </w:t>
      </w:r>
    </w:p>
    <w:p w:rsidR="00561F2C" w:rsidRDefault="00561F2C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  <w:sz w:val="12"/>
        </w:rPr>
      </w:pPr>
    </w:p>
    <w:p w:rsidR="0005569E" w:rsidRDefault="0005569E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  <w:sz w:val="12"/>
        </w:rPr>
      </w:pPr>
    </w:p>
    <w:p w:rsidR="0005569E" w:rsidRPr="00A847A9" w:rsidRDefault="0005569E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  <w:sz w:val="12"/>
        </w:rPr>
      </w:pPr>
    </w:p>
    <w:p w:rsidR="00965784" w:rsidRPr="005703A1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r w:rsidRPr="005703A1">
        <w:rPr>
          <w:rFonts w:ascii="Times New Roman" w:hAnsi="Times New Roman" w:cs="Times New Roman"/>
          <w:b/>
          <w:bCs/>
          <w:i/>
        </w:rPr>
        <w:t xml:space="preserve">С уважение, </w:t>
      </w:r>
    </w:p>
    <w:p w:rsidR="00965784" w:rsidRPr="005703A1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r w:rsidRPr="005703A1">
        <w:rPr>
          <w:rFonts w:ascii="Times New Roman" w:hAnsi="Times New Roman" w:cs="Times New Roman"/>
          <w:b/>
          <w:bCs/>
          <w:i/>
        </w:rPr>
        <w:t xml:space="preserve"> </w:t>
      </w:r>
    </w:p>
    <w:p w:rsidR="00965784" w:rsidRPr="005703A1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r w:rsidRPr="005703A1">
        <w:rPr>
          <w:rFonts w:ascii="Times New Roman" w:hAnsi="Times New Roman" w:cs="Times New Roman"/>
          <w:b/>
          <w:bCs/>
          <w:i/>
        </w:rPr>
        <w:t xml:space="preserve">Инж. Красимир Герчев </w:t>
      </w:r>
    </w:p>
    <w:p w:rsidR="00965784" w:rsidRPr="005703A1" w:rsidRDefault="00965784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r w:rsidRPr="005703A1">
        <w:rPr>
          <w:rFonts w:ascii="Times New Roman" w:hAnsi="Times New Roman" w:cs="Times New Roman"/>
          <w:b/>
          <w:bCs/>
          <w:i/>
        </w:rPr>
        <w:t xml:space="preserve">Кмет на Община Разлог </w:t>
      </w:r>
    </w:p>
    <w:p w:rsidR="00E91A05" w:rsidRDefault="00E91A05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</w:rPr>
      </w:pPr>
    </w:p>
    <w:p w:rsidR="008A2A70" w:rsidRPr="008A2A70" w:rsidRDefault="008A2A70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4"/>
        </w:rPr>
      </w:pPr>
    </w:p>
    <w:p w:rsidR="005E0512" w:rsidRDefault="005E0512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05569E" w:rsidRPr="00A847A9" w:rsidRDefault="0005569E" w:rsidP="00B5331A">
      <w:pPr>
        <w:pStyle w:val="a3"/>
        <w:ind w:right="-510"/>
        <w:jc w:val="both"/>
        <w:rPr>
          <w:rFonts w:ascii="Times New Roman" w:hAnsi="Times New Roman" w:cs="Times New Roman"/>
          <w:b/>
          <w:bCs/>
          <w:sz w:val="2"/>
        </w:rPr>
      </w:pPr>
    </w:p>
    <w:p w:rsidR="00A847A9" w:rsidRPr="00A847A9" w:rsidRDefault="00A847A9" w:rsidP="00A847A9">
      <w:pPr>
        <w:pStyle w:val="a3"/>
        <w:ind w:right="-510"/>
        <w:jc w:val="both"/>
        <w:rPr>
          <w:rFonts w:ascii="Times New Roman" w:hAnsi="Times New Roman" w:cs="Times New Roman"/>
          <w:b/>
          <w:bCs/>
          <w:i/>
          <w:sz w:val="16"/>
        </w:rPr>
      </w:pPr>
    </w:p>
    <w:p w:rsidR="00E91A05" w:rsidRPr="00D40703" w:rsidRDefault="00D40703" w:rsidP="00A847A9">
      <w:pPr>
        <w:pStyle w:val="a3"/>
        <w:ind w:right="-510"/>
        <w:jc w:val="both"/>
        <w:rPr>
          <w:rFonts w:ascii="Times New Roman" w:hAnsi="Times New Roman" w:cs="Times New Roman"/>
          <w:b/>
          <w:bCs/>
          <w:i/>
        </w:rPr>
      </w:pPr>
      <w:r w:rsidRPr="00D40703">
        <w:rPr>
          <w:rFonts w:ascii="Times New Roman" w:hAnsi="Times New Roman" w:cs="Times New Roman"/>
          <w:b/>
          <w:bCs/>
          <w:i/>
        </w:rPr>
        <w:t>Съгласувал:</w:t>
      </w:r>
    </w:p>
    <w:p w:rsidR="00D40703" w:rsidRPr="00D40703" w:rsidRDefault="00D40703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r w:rsidRPr="00D40703">
        <w:rPr>
          <w:rFonts w:ascii="Times New Roman" w:hAnsi="Times New Roman" w:cs="Times New Roman"/>
          <w:b/>
          <w:bCs/>
          <w:i/>
        </w:rPr>
        <w:t xml:space="preserve">Елена </w:t>
      </w:r>
      <w:proofErr w:type="spellStart"/>
      <w:r w:rsidRPr="00D40703">
        <w:rPr>
          <w:rFonts w:ascii="Times New Roman" w:hAnsi="Times New Roman" w:cs="Times New Roman"/>
          <w:b/>
          <w:bCs/>
          <w:i/>
        </w:rPr>
        <w:t>Тумбева</w:t>
      </w:r>
      <w:proofErr w:type="spellEnd"/>
    </w:p>
    <w:p w:rsidR="00D40703" w:rsidRPr="00D40703" w:rsidRDefault="00D40703" w:rsidP="00965784">
      <w:pPr>
        <w:pStyle w:val="a3"/>
        <w:ind w:left="-510" w:right="-510" w:firstLine="510"/>
        <w:jc w:val="both"/>
        <w:rPr>
          <w:rFonts w:ascii="Times New Roman" w:hAnsi="Times New Roman" w:cs="Times New Roman"/>
          <w:b/>
          <w:bCs/>
          <w:i/>
        </w:rPr>
      </w:pPr>
      <w:proofErr w:type="spellStart"/>
      <w:r w:rsidRPr="00D40703">
        <w:rPr>
          <w:rFonts w:ascii="Times New Roman" w:hAnsi="Times New Roman" w:cs="Times New Roman"/>
          <w:b/>
          <w:bCs/>
          <w:i/>
        </w:rPr>
        <w:t>Гл.юрисконсулт</w:t>
      </w:r>
      <w:proofErr w:type="spellEnd"/>
      <w:r w:rsidRPr="00D40703">
        <w:rPr>
          <w:rFonts w:ascii="Times New Roman" w:hAnsi="Times New Roman" w:cs="Times New Roman"/>
          <w:b/>
          <w:bCs/>
          <w:i/>
        </w:rPr>
        <w:t xml:space="preserve"> на Община Разлог</w:t>
      </w:r>
    </w:p>
    <w:p w:rsidR="00B22C17" w:rsidRPr="00510F69" w:rsidRDefault="00965784" w:rsidP="00E5247B">
      <w:pPr>
        <w:pStyle w:val="a3"/>
        <w:ind w:left="-510" w:right="-510"/>
        <w:jc w:val="both"/>
        <w:rPr>
          <w:rFonts w:ascii="Times New Roman" w:hAnsi="Times New Roman" w:cs="Times New Roman"/>
          <w:lang w:val="en-US"/>
        </w:rPr>
        <w:sectPr w:rsidR="00B22C17" w:rsidRPr="00510F69" w:rsidSect="00D40703">
          <w:pgSz w:w="11900" w:h="16840"/>
          <w:pgMar w:top="709" w:right="1208" w:bottom="1521" w:left="135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lastRenderedPageBreak/>
        <w:t xml:space="preserve">         </w:t>
      </w:r>
    </w:p>
    <w:p w:rsidR="00981892" w:rsidRPr="00F17052" w:rsidRDefault="00981892" w:rsidP="00D24945">
      <w:pPr>
        <w:pStyle w:val="a3"/>
        <w:ind w:right="-846"/>
        <w:jc w:val="both"/>
        <w:rPr>
          <w:rFonts w:ascii="Times New Roman" w:hAnsi="Times New Roman" w:cs="Times New Roman"/>
        </w:rPr>
      </w:pPr>
    </w:p>
    <w:sectPr w:rsidR="00981892" w:rsidRPr="00F17052" w:rsidSect="0096578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DFA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B1094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E72F7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E371A"/>
    <w:multiLevelType w:val="multilevel"/>
    <w:tmpl w:val="920A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A9"/>
    <w:rsid w:val="00012569"/>
    <w:rsid w:val="00013005"/>
    <w:rsid w:val="00027959"/>
    <w:rsid w:val="00033B9F"/>
    <w:rsid w:val="00041E2B"/>
    <w:rsid w:val="000472D8"/>
    <w:rsid w:val="0005569E"/>
    <w:rsid w:val="000608EC"/>
    <w:rsid w:val="00064009"/>
    <w:rsid w:val="0006527D"/>
    <w:rsid w:val="00070F27"/>
    <w:rsid w:val="00086CB6"/>
    <w:rsid w:val="00087988"/>
    <w:rsid w:val="000B47AF"/>
    <w:rsid w:val="000C3D7D"/>
    <w:rsid w:val="000D10E7"/>
    <w:rsid w:val="000F30B2"/>
    <w:rsid w:val="001050CB"/>
    <w:rsid w:val="00126461"/>
    <w:rsid w:val="00163473"/>
    <w:rsid w:val="00173862"/>
    <w:rsid w:val="00182FEE"/>
    <w:rsid w:val="00197B89"/>
    <w:rsid w:val="001C2C0F"/>
    <w:rsid w:val="001C39A8"/>
    <w:rsid w:val="001D3A3B"/>
    <w:rsid w:val="001E07A2"/>
    <w:rsid w:val="001E3E65"/>
    <w:rsid w:val="001F4EC8"/>
    <w:rsid w:val="001F72BA"/>
    <w:rsid w:val="002346D0"/>
    <w:rsid w:val="00274903"/>
    <w:rsid w:val="00275564"/>
    <w:rsid w:val="002811CC"/>
    <w:rsid w:val="002B14DC"/>
    <w:rsid w:val="002B3034"/>
    <w:rsid w:val="002D7393"/>
    <w:rsid w:val="002E0FE9"/>
    <w:rsid w:val="002E36EC"/>
    <w:rsid w:val="00340BC1"/>
    <w:rsid w:val="003429E2"/>
    <w:rsid w:val="00357744"/>
    <w:rsid w:val="00387486"/>
    <w:rsid w:val="003875FD"/>
    <w:rsid w:val="003A2465"/>
    <w:rsid w:val="003B1A8E"/>
    <w:rsid w:val="003B222A"/>
    <w:rsid w:val="003C2EA4"/>
    <w:rsid w:val="003F62D5"/>
    <w:rsid w:val="00407C31"/>
    <w:rsid w:val="00412279"/>
    <w:rsid w:val="004A3B6B"/>
    <w:rsid w:val="004D58F2"/>
    <w:rsid w:val="00510F69"/>
    <w:rsid w:val="00517E60"/>
    <w:rsid w:val="00533812"/>
    <w:rsid w:val="00535919"/>
    <w:rsid w:val="00561F2C"/>
    <w:rsid w:val="005703A1"/>
    <w:rsid w:val="005B4416"/>
    <w:rsid w:val="005C4972"/>
    <w:rsid w:val="005D4793"/>
    <w:rsid w:val="005D5D70"/>
    <w:rsid w:val="005E0512"/>
    <w:rsid w:val="005F125E"/>
    <w:rsid w:val="006020C9"/>
    <w:rsid w:val="00616A73"/>
    <w:rsid w:val="006658F0"/>
    <w:rsid w:val="00666080"/>
    <w:rsid w:val="006757C8"/>
    <w:rsid w:val="00680651"/>
    <w:rsid w:val="0068588A"/>
    <w:rsid w:val="0069655C"/>
    <w:rsid w:val="006A02C8"/>
    <w:rsid w:val="006B0215"/>
    <w:rsid w:val="00705166"/>
    <w:rsid w:val="00712E7E"/>
    <w:rsid w:val="0073241D"/>
    <w:rsid w:val="007338ED"/>
    <w:rsid w:val="00763717"/>
    <w:rsid w:val="007B4650"/>
    <w:rsid w:val="007B5E28"/>
    <w:rsid w:val="008133EA"/>
    <w:rsid w:val="00821E4F"/>
    <w:rsid w:val="00850129"/>
    <w:rsid w:val="00853584"/>
    <w:rsid w:val="00856512"/>
    <w:rsid w:val="0089371B"/>
    <w:rsid w:val="008A2A70"/>
    <w:rsid w:val="008A651C"/>
    <w:rsid w:val="008E4E91"/>
    <w:rsid w:val="008E717A"/>
    <w:rsid w:val="00903138"/>
    <w:rsid w:val="00907561"/>
    <w:rsid w:val="009154CD"/>
    <w:rsid w:val="00921941"/>
    <w:rsid w:val="00965784"/>
    <w:rsid w:val="00980A31"/>
    <w:rsid w:val="00981892"/>
    <w:rsid w:val="00983A5E"/>
    <w:rsid w:val="00987B9C"/>
    <w:rsid w:val="009D6FAC"/>
    <w:rsid w:val="009E08AA"/>
    <w:rsid w:val="009F2B00"/>
    <w:rsid w:val="009F3F62"/>
    <w:rsid w:val="00A0125B"/>
    <w:rsid w:val="00A164ED"/>
    <w:rsid w:val="00A237D8"/>
    <w:rsid w:val="00A35F81"/>
    <w:rsid w:val="00A4040B"/>
    <w:rsid w:val="00A47A3A"/>
    <w:rsid w:val="00A600C3"/>
    <w:rsid w:val="00A65CAA"/>
    <w:rsid w:val="00A67FB1"/>
    <w:rsid w:val="00A7186C"/>
    <w:rsid w:val="00A740E5"/>
    <w:rsid w:val="00A8344C"/>
    <w:rsid w:val="00A847A9"/>
    <w:rsid w:val="00A97C9E"/>
    <w:rsid w:val="00AA2742"/>
    <w:rsid w:val="00AB1EB0"/>
    <w:rsid w:val="00AD4A22"/>
    <w:rsid w:val="00B2168D"/>
    <w:rsid w:val="00B22C17"/>
    <w:rsid w:val="00B238CA"/>
    <w:rsid w:val="00B446C9"/>
    <w:rsid w:val="00B4495F"/>
    <w:rsid w:val="00B5331A"/>
    <w:rsid w:val="00B55A1D"/>
    <w:rsid w:val="00B614DF"/>
    <w:rsid w:val="00B756F4"/>
    <w:rsid w:val="00B75B65"/>
    <w:rsid w:val="00B927E9"/>
    <w:rsid w:val="00BA4BC0"/>
    <w:rsid w:val="00BB3F1F"/>
    <w:rsid w:val="00BC3595"/>
    <w:rsid w:val="00BD59E0"/>
    <w:rsid w:val="00BD7A72"/>
    <w:rsid w:val="00C16866"/>
    <w:rsid w:val="00C20A8E"/>
    <w:rsid w:val="00C26164"/>
    <w:rsid w:val="00C26CA3"/>
    <w:rsid w:val="00C3780D"/>
    <w:rsid w:val="00C60BC6"/>
    <w:rsid w:val="00C60D9D"/>
    <w:rsid w:val="00C70AA4"/>
    <w:rsid w:val="00C77D7C"/>
    <w:rsid w:val="00C80E33"/>
    <w:rsid w:val="00C93B5F"/>
    <w:rsid w:val="00CB0BFA"/>
    <w:rsid w:val="00CB7604"/>
    <w:rsid w:val="00CC473B"/>
    <w:rsid w:val="00CC5659"/>
    <w:rsid w:val="00CF7E84"/>
    <w:rsid w:val="00D24945"/>
    <w:rsid w:val="00D3445F"/>
    <w:rsid w:val="00D40703"/>
    <w:rsid w:val="00D4258D"/>
    <w:rsid w:val="00D44E9D"/>
    <w:rsid w:val="00D57C0B"/>
    <w:rsid w:val="00D82BC3"/>
    <w:rsid w:val="00DA0494"/>
    <w:rsid w:val="00DB0921"/>
    <w:rsid w:val="00DB7192"/>
    <w:rsid w:val="00DC1633"/>
    <w:rsid w:val="00DC4847"/>
    <w:rsid w:val="00DE012C"/>
    <w:rsid w:val="00DE781E"/>
    <w:rsid w:val="00DF2DF7"/>
    <w:rsid w:val="00E042AF"/>
    <w:rsid w:val="00E07019"/>
    <w:rsid w:val="00E110A2"/>
    <w:rsid w:val="00E45CD8"/>
    <w:rsid w:val="00E5247B"/>
    <w:rsid w:val="00E54EAC"/>
    <w:rsid w:val="00E744E2"/>
    <w:rsid w:val="00E91A05"/>
    <w:rsid w:val="00EB242B"/>
    <w:rsid w:val="00EC3422"/>
    <w:rsid w:val="00EE67A9"/>
    <w:rsid w:val="00EE7E2D"/>
    <w:rsid w:val="00EE7EFB"/>
    <w:rsid w:val="00EF2529"/>
    <w:rsid w:val="00F17052"/>
    <w:rsid w:val="00F179ED"/>
    <w:rsid w:val="00F27D3D"/>
    <w:rsid w:val="00F45CE2"/>
    <w:rsid w:val="00F601DC"/>
    <w:rsid w:val="00F664AE"/>
    <w:rsid w:val="00F932F8"/>
    <w:rsid w:val="00F94B59"/>
    <w:rsid w:val="00F95E73"/>
    <w:rsid w:val="00FC3518"/>
    <w:rsid w:val="00FC5C67"/>
    <w:rsid w:val="00FD4F82"/>
    <w:rsid w:val="00FE1097"/>
    <w:rsid w:val="00FF0BD8"/>
    <w:rsid w:val="00FF4BAB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D555"/>
  <w15:chartTrackingRefBased/>
  <w15:docId w15:val="{DB434FC1-2857-4BEA-9778-80C7560C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6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customStyle="1" w:styleId="a4">
    <w:name w:val="Основен текст Знак"/>
    <w:basedOn w:val="a0"/>
    <w:link w:val="a5"/>
    <w:rsid w:val="00A164ED"/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4"/>
    <w:qFormat/>
    <w:rsid w:val="00A164ED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1">
    <w:name w:val="Основен текст Знак1"/>
    <w:basedOn w:val="a0"/>
    <w:uiPriority w:val="99"/>
    <w:semiHidden/>
    <w:rsid w:val="00A164ED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a6">
    <w:name w:val="Balloon Text"/>
    <w:basedOn w:val="a"/>
    <w:link w:val="a7"/>
    <w:uiPriority w:val="99"/>
    <w:semiHidden/>
    <w:unhideWhenUsed/>
    <w:rsid w:val="0053591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35919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  <w:style w:type="table" w:styleId="a8">
    <w:name w:val="Table Grid"/>
    <w:basedOn w:val="a1"/>
    <w:uiPriority w:val="39"/>
    <w:rsid w:val="0035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118</cp:revision>
  <cp:lastPrinted>2026-01-07T07:04:00Z</cp:lastPrinted>
  <dcterms:created xsi:type="dcterms:W3CDTF">2025-05-21T05:57:00Z</dcterms:created>
  <dcterms:modified xsi:type="dcterms:W3CDTF">2026-01-07T07:06:00Z</dcterms:modified>
</cp:coreProperties>
</file>